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7CE" w:rsidRDefault="000867CE"/>
    <w:p w:rsidR="00F34F79" w:rsidRDefault="00F34F79"/>
    <w:tbl>
      <w:tblPr>
        <w:tblW w:w="22720" w:type="dxa"/>
        <w:tblInd w:w="58" w:type="dxa"/>
        <w:tblBorders>
          <w:top w:val="single" w:sz="8" w:space="0" w:color="595959" w:themeColor="text1" w:themeTint="A6"/>
          <w:left w:val="single" w:sz="8" w:space="0" w:color="595959" w:themeColor="text1" w:themeTint="A6"/>
          <w:bottom w:val="single" w:sz="8" w:space="0" w:color="595959" w:themeColor="text1" w:themeTint="A6"/>
          <w:right w:val="single" w:sz="8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CellMar>
          <w:left w:w="70" w:type="dxa"/>
          <w:right w:w="70" w:type="dxa"/>
        </w:tblCellMar>
        <w:tblLook w:val="04A0"/>
      </w:tblPr>
      <w:tblGrid>
        <w:gridCol w:w="1277"/>
        <w:gridCol w:w="3946"/>
        <w:gridCol w:w="1200"/>
        <w:gridCol w:w="1241"/>
        <w:gridCol w:w="1086"/>
        <w:gridCol w:w="919"/>
        <w:gridCol w:w="2025"/>
        <w:gridCol w:w="1577"/>
        <w:gridCol w:w="1558"/>
        <w:gridCol w:w="1578"/>
        <w:gridCol w:w="1597"/>
        <w:gridCol w:w="1107"/>
        <w:gridCol w:w="1181"/>
        <w:gridCol w:w="1210"/>
        <w:gridCol w:w="1218"/>
      </w:tblGrid>
      <w:tr w:rsidR="009578E8" w:rsidRPr="009578E8" w:rsidTr="009578E8">
        <w:trPr>
          <w:trHeight w:val="732"/>
        </w:trPr>
        <w:tc>
          <w:tcPr>
            <w:tcW w:w="1277" w:type="dxa"/>
            <w:shd w:val="clear" w:color="000000" w:fill="D8D8D8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expediente</w:t>
            </w:r>
          </w:p>
        </w:tc>
        <w:tc>
          <w:tcPr>
            <w:tcW w:w="3946" w:type="dxa"/>
            <w:shd w:val="clear" w:color="000000" w:fill="D8D8D8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200" w:type="dxa"/>
            <w:shd w:val="clear" w:color="000000" w:fill="D8D8D8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shd w:val="clear" w:color="000000" w:fill="D8D8D8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shd w:val="clear" w:color="000000" w:fill="D8D8D8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shd w:val="clear" w:color="000000" w:fill="D8D8D8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25" w:type="dxa"/>
            <w:shd w:val="clear" w:color="000000" w:fill="D8D8D8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577" w:type="dxa"/>
            <w:shd w:val="clear" w:color="000000" w:fill="D8D8D8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58" w:type="dxa"/>
            <w:shd w:val="clear" w:color="000000" w:fill="D8D8D8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578" w:type="dxa"/>
            <w:shd w:val="clear" w:color="000000" w:fill="D8D8D8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97" w:type="dxa"/>
            <w:shd w:val="clear" w:color="000000" w:fill="D8D8D8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shd w:val="clear" w:color="000000" w:fill="D8D8D8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shd w:val="clear" w:color="000000" w:fill="D8D8D8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10" w:type="dxa"/>
            <w:shd w:val="clear" w:color="000000" w:fill="D8D8D8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218" w:type="dxa"/>
            <w:shd w:val="clear" w:color="000000" w:fill="D8D8D8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9578E8" w:rsidRPr="009578E8" w:rsidTr="009578E8">
        <w:trPr>
          <w:trHeight w:val="720"/>
        </w:trPr>
        <w:tc>
          <w:tcPr>
            <w:tcW w:w="12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2017/PA/083</w:t>
            </w:r>
          </w:p>
        </w:tc>
        <w:tc>
          <w:tcPr>
            <w:tcW w:w="394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acondicionamiento y arreglos varios en la urbanización interior de la Ciudad Deportiva Valle de las Cañas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2025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La </w:t>
            </w:r>
            <w:proofErr w:type="spellStart"/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Poveda</w:t>
            </w:r>
            <w:proofErr w:type="spellEnd"/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2004, S.L.</w:t>
            </w:r>
          </w:p>
        </w:tc>
        <w:tc>
          <w:tcPr>
            <w:tcW w:w="15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98.929,76 €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119.705,01 €</w:t>
            </w:r>
          </w:p>
        </w:tc>
        <w:tc>
          <w:tcPr>
            <w:tcW w:w="157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61.049,55 €</w:t>
            </w:r>
          </w:p>
        </w:tc>
        <w:tc>
          <w:tcPr>
            <w:tcW w:w="159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73.869,96 €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04/07/2018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10/07/2018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317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30/12/2017</w:t>
            </w:r>
          </w:p>
        </w:tc>
        <w:tc>
          <w:tcPr>
            <w:tcW w:w="121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2/08/2018</w:t>
            </w:r>
          </w:p>
        </w:tc>
      </w:tr>
    </w:tbl>
    <w:p w:rsidR="009578E8" w:rsidRDefault="009578E8"/>
    <w:p w:rsidR="00F34F79" w:rsidRDefault="00F34F79"/>
    <w:p w:rsidR="009578E8" w:rsidRDefault="009578E8" w:rsidP="00F34F79">
      <w:pPr>
        <w:ind w:left="567"/>
      </w:pPr>
      <w:r>
        <w:t>Empresas Licitadoras:</w:t>
      </w:r>
    </w:p>
    <w:p w:rsidR="009578E8" w:rsidRDefault="009578E8" w:rsidP="00F34F79">
      <w:pPr>
        <w:spacing w:before="40"/>
        <w:ind w:left="851"/>
      </w:pP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  <w:lang w:val="en-US"/>
        </w:rPr>
      </w:pPr>
      <w:r w:rsidRPr="00F34F79">
        <w:rPr>
          <w:rFonts w:eastAsia="Calibri" w:cs="Arial"/>
          <w:szCs w:val="20"/>
          <w:lang w:val="en-US"/>
        </w:rPr>
        <w:t>1</w:t>
      </w:r>
      <w:r w:rsidRPr="00F34F79">
        <w:rPr>
          <w:rFonts w:eastAsia="Calibri" w:cs="Arial"/>
          <w:szCs w:val="20"/>
          <w:lang w:val="en-US"/>
        </w:rPr>
        <w:tab/>
        <w:t xml:space="preserve">RAMON Y CONCHI, S.A. 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  <w:lang w:val="en-US"/>
        </w:rPr>
      </w:pPr>
      <w:r w:rsidRPr="00F34F79">
        <w:rPr>
          <w:rFonts w:eastAsia="Calibri" w:cs="Arial"/>
          <w:szCs w:val="20"/>
          <w:lang w:val="en-US"/>
        </w:rPr>
        <w:t>2</w:t>
      </w:r>
      <w:r w:rsidRPr="00F34F79">
        <w:rPr>
          <w:rFonts w:eastAsia="Calibri" w:cs="Arial"/>
          <w:szCs w:val="20"/>
          <w:lang w:val="en-US"/>
        </w:rPr>
        <w:tab/>
        <w:t xml:space="preserve">INTEGRAL ARCHITECTURE SYSTEMS, S.L. 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3</w:t>
      </w:r>
      <w:r w:rsidRPr="00F34F79">
        <w:rPr>
          <w:rFonts w:eastAsia="Calibri" w:cs="Arial"/>
          <w:szCs w:val="20"/>
        </w:rPr>
        <w:tab/>
        <w:t>CONSTRUCCIONES COSTALAGO, S.L.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4</w:t>
      </w:r>
      <w:r w:rsidRPr="00F34F79">
        <w:rPr>
          <w:rFonts w:eastAsia="Calibri" w:cs="Arial"/>
          <w:szCs w:val="20"/>
        </w:rPr>
        <w:tab/>
        <w:t>ALSERCONS 2000 S, S.L.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5</w:t>
      </w:r>
      <w:r w:rsidRPr="00F34F79">
        <w:rPr>
          <w:rFonts w:eastAsia="Calibri" w:cs="Arial"/>
          <w:szCs w:val="20"/>
        </w:rPr>
        <w:tab/>
        <w:t>LICUAS, S.A.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6</w:t>
      </w:r>
      <w:r w:rsidRPr="00F34F79">
        <w:rPr>
          <w:rFonts w:eastAsia="Calibri" w:cs="Arial"/>
          <w:szCs w:val="20"/>
        </w:rPr>
        <w:tab/>
        <w:t>VELASCO GRUPO EMPRESARIAL, S.L.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7</w:t>
      </w:r>
      <w:r w:rsidRPr="00F34F79">
        <w:rPr>
          <w:rFonts w:eastAsia="Calibri" w:cs="Arial"/>
          <w:szCs w:val="20"/>
        </w:rPr>
        <w:tab/>
        <w:t>EPC INGENIERÍA Y CONSTRUCCIÓN, S.L.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8</w:t>
      </w:r>
      <w:r w:rsidRPr="00F34F79">
        <w:rPr>
          <w:rFonts w:eastAsia="Calibri" w:cs="Arial"/>
          <w:szCs w:val="20"/>
        </w:rPr>
        <w:tab/>
        <w:t>SOLVENTIA INGENIERÍA Y CONSTRUCCIÓN, S.L.U.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9</w:t>
      </w:r>
      <w:r w:rsidRPr="00F34F79">
        <w:rPr>
          <w:rFonts w:eastAsia="Calibri" w:cs="Arial"/>
          <w:szCs w:val="20"/>
        </w:rPr>
        <w:tab/>
        <w:t>CASTELLANO LEONESA DE MEDIO AMBIENTE, S.L.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10</w:t>
      </w:r>
      <w:r w:rsidRPr="00F34F79">
        <w:rPr>
          <w:rFonts w:eastAsia="Calibri" w:cs="Arial"/>
          <w:szCs w:val="20"/>
        </w:rPr>
        <w:tab/>
        <w:t>IGM, INGENIERÍA Y GESTIÓN MEDIOAMBIENTAL, S.L.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11</w:t>
      </w:r>
      <w:r w:rsidRPr="00F34F79">
        <w:rPr>
          <w:rFonts w:eastAsia="Calibri" w:cs="Arial"/>
          <w:szCs w:val="20"/>
        </w:rPr>
        <w:tab/>
        <w:t>MOVIMIENTOS DE TIERRAS ALÍA, S.L.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12</w:t>
      </w:r>
      <w:r w:rsidRPr="00F34F79">
        <w:rPr>
          <w:rFonts w:eastAsia="Calibri" w:cs="Arial"/>
          <w:szCs w:val="20"/>
        </w:rPr>
        <w:tab/>
        <w:t>TEODORO DEL BARRIO, S.A. (TEBASA)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13</w:t>
      </w:r>
      <w:r w:rsidRPr="00F34F79">
        <w:rPr>
          <w:rFonts w:eastAsia="Calibri" w:cs="Arial"/>
          <w:szCs w:val="20"/>
        </w:rPr>
        <w:tab/>
        <w:t>HOCENSA EMPRESA CONSTRUCTORA, S.A.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14</w:t>
      </w:r>
      <w:r w:rsidRPr="00F34F79">
        <w:rPr>
          <w:rFonts w:eastAsia="Calibri" w:cs="Arial"/>
          <w:szCs w:val="20"/>
        </w:rPr>
        <w:tab/>
        <w:t>EL EJIDILLO VIVEROS INTEGRALES, S.L.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15</w:t>
      </w:r>
      <w:r w:rsidRPr="00F34F79">
        <w:rPr>
          <w:rFonts w:eastAsia="Calibri" w:cs="Arial"/>
          <w:szCs w:val="20"/>
        </w:rPr>
        <w:tab/>
        <w:t>AGROMORAL OBRAS Y SERVICIOS, S.L.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16</w:t>
      </w:r>
      <w:r w:rsidRPr="00F34F79">
        <w:rPr>
          <w:rFonts w:eastAsia="Calibri" w:cs="Arial"/>
          <w:szCs w:val="20"/>
        </w:rPr>
        <w:tab/>
        <w:t>LA POVEDA 2004, S.L.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17</w:t>
      </w:r>
      <w:r w:rsidRPr="00F34F79">
        <w:rPr>
          <w:rFonts w:eastAsia="Calibri" w:cs="Arial"/>
          <w:szCs w:val="20"/>
        </w:rPr>
        <w:tab/>
        <w:t>CONSTRUCTORA CONSVIAL, S.L.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18</w:t>
      </w:r>
      <w:r w:rsidRPr="00F34F79">
        <w:rPr>
          <w:rFonts w:eastAsia="Calibri" w:cs="Arial"/>
          <w:szCs w:val="20"/>
        </w:rPr>
        <w:tab/>
        <w:t>OBRAS ALJISA, S.L.U.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19</w:t>
      </w:r>
      <w:r w:rsidRPr="00F34F79">
        <w:rPr>
          <w:rFonts w:eastAsia="Calibri" w:cs="Arial"/>
          <w:szCs w:val="20"/>
        </w:rPr>
        <w:tab/>
        <w:t>PAVISAN URBANIZACIONES, S.L.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20</w:t>
      </w:r>
      <w:r w:rsidRPr="00F34F79">
        <w:rPr>
          <w:rFonts w:eastAsia="Calibri" w:cs="Arial"/>
          <w:szCs w:val="20"/>
        </w:rPr>
        <w:tab/>
        <w:t>CEVIAM EPC, S.L.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21</w:t>
      </w:r>
      <w:r w:rsidRPr="00F34F79">
        <w:rPr>
          <w:rFonts w:eastAsia="Calibri" w:cs="Arial"/>
          <w:szCs w:val="20"/>
        </w:rPr>
        <w:tab/>
        <w:t>TRAUXIA, S.A.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22</w:t>
      </w:r>
      <w:r w:rsidRPr="00F34F79">
        <w:rPr>
          <w:rFonts w:eastAsia="Calibri" w:cs="Arial"/>
          <w:szCs w:val="20"/>
        </w:rPr>
        <w:tab/>
        <w:t>GESTIMVER VALORACIONES, S.L.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23</w:t>
      </w:r>
      <w:r w:rsidRPr="00F34F79">
        <w:rPr>
          <w:rFonts w:eastAsia="Calibri" w:cs="Arial"/>
          <w:szCs w:val="20"/>
        </w:rPr>
        <w:tab/>
        <w:t>OPROLER OBRAS Y PROYECTOS, S.L.U.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24</w:t>
      </w:r>
      <w:r w:rsidRPr="00F34F79">
        <w:rPr>
          <w:rFonts w:eastAsia="Calibri" w:cs="Arial"/>
          <w:szCs w:val="20"/>
        </w:rPr>
        <w:tab/>
        <w:t>JOSEFA ANTÓN LAMBERTO</w:t>
      </w:r>
    </w:p>
    <w:p w:rsidR="00F34F79" w:rsidRPr="00F34F79" w:rsidRDefault="00F34F79" w:rsidP="00F34F79">
      <w:pPr>
        <w:widowControl w:val="0"/>
        <w:tabs>
          <w:tab w:val="left" w:pos="582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F34F79">
        <w:rPr>
          <w:rFonts w:eastAsia="Calibri" w:cs="Arial"/>
          <w:szCs w:val="20"/>
        </w:rPr>
        <w:t>25</w:t>
      </w:r>
      <w:r w:rsidRPr="00F34F79">
        <w:rPr>
          <w:rFonts w:eastAsia="Calibri" w:cs="Arial"/>
          <w:szCs w:val="20"/>
        </w:rPr>
        <w:tab/>
        <w:t>ESTRUCTURAS RESIDUALES Y AGUAS, S.L.</w:t>
      </w:r>
    </w:p>
    <w:p w:rsidR="009578E8" w:rsidRDefault="009578E8" w:rsidP="00F34F79">
      <w:pPr>
        <w:ind w:left="851"/>
      </w:pPr>
    </w:p>
    <w:p w:rsidR="00F34F79" w:rsidRDefault="00F34F79">
      <w:pPr>
        <w:sectPr w:rsidR="00F34F79" w:rsidSect="00F34F79">
          <w:headerReference w:type="default" r:id="rId8"/>
          <w:footerReference w:type="default" r:id="rId9"/>
          <w:pgSz w:w="23814" w:h="16840" w:orient="landscape" w:code="8"/>
          <w:pgMar w:top="1701" w:right="794" w:bottom="1135" w:left="794" w:header="709" w:footer="709" w:gutter="0"/>
          <w:cols w:space="708"/>
          <w:docGrid w:linePitch="360"/>
        </w:sectPr>
      </w:pPr>
    </w:p>
    <w:p w:rsidR="009578E8" w:rsidRDefault="009578E8"/>
    <w:p w:rsidR="009578E8" w:rsidRDefault="009578E8"/>
    <w:tbl>
      <w:tblPr>
        <w:tblW w:w="22720" w:type="dxa"/>
        <w:tblInd w:w="58" w:type="dxa"/>
        <w:tblBorders>
          <w:top w:val="single" w:sz="8" w:space="0" w:color="595959" w:themeColor="text1" w:themeTint="A6"/>
          <w:left w:val="single" w:sz="8" w:space="0" w:color="595959" w:themeColor="text1" w:themeTint="A6"/>
          <w:bottom w:val="single" w:sz="8" w:space="0" w:color="595959" w:themeColor="text1" w:themeTint="A6"/>
          <w:right w:val="single" w:sz="8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CellMar>
          <w:left w:w="70" w:type="dxa"/>
          <w:right w:w="70" w:type="dxa"/>
        </w:tblCellMar>
        <w:tblLook w:val="04A0"/>
      </w:tblPr>
      <w:tblGrid>
        <w:gridCol w:w="1277"/>
        <w:gridCol w:w="3946"/>
        <w:gridCol w:w="1200"/>
        <w:gridCol w:w="1241"/>
        <w:gridCol w:w="1086"/>
        <w:gridCol w:w="919"/>
        <w:gridCol w:w="2025"/>
        <w:gridCol w:w="1577"/>
        <w:gridCol w:w="1558"/>
        <w:gridCol w:w="1578"/>
        <w:gridCol w:w="1597"/>
        <w:gridCol w:w="1107"/>
        <w:gridCol w:w="1181"/>
        <w:gridCol w:w="1210"/>
        <w:gridCol w:w="1218"/>
      </w:tblGrid>
      <w:tr w:rsidR="009578E8" w:rsidRPr="009578E8" w:rsidTr="009578E8">
        <w:trPr>
          <w:trHeight w:val="720"/>
        </w:trPr>
        <w:tc>
          <w:tcPr>
            <w:tcW w:w="127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Nº expediente</w:t>
            </w:r>
          </w:p>
        </w:tc>
        <w:tc>
          <w:tcPr>
            <w:tcW w:w="3946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25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57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57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9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10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21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9578E8" w:rsidRPr="009578E8" w:rsidTr="009578E8">
        <w:trPr>
          <w:trHeight w:val="1440"/>
        </w:trPr>
        <w:tc>
          <w:tcPr>
            <w:tcW w:w="12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2018/PA/015</w:t>
            </w:r>
          </w:p>
        </w:tc>
        <w:tc>
          <w:tcPr>
            <w:tcW w:w="394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Acuerdo marco para la ejecución de las obras de asfaltado de viales 2018-2019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35</w:t>
            </w:r>
          </w:p>
        </w:tc>
        <w:tc>
          <w:tcPr>
            <w:tcW w:w="2025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Asfaltos Augusta, S.L.</w:t>
            </w:r>
          </w:p>
        </w:tc>
        <w:tc>
          <w:tcPr>
            <w:tcW w:w="15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2.842.975,21 €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3.440.000,00 €</w:t>
            </w:r>
          </w:p>
        </w:tc>
        <w:tc>
          <w:tcPr>
            <w:tcW w:w="157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42,36% de descuento sobre el cuadro de precios de referencia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Importe máximo: 2.842.975,21 €</w:t>
            </w:r>
          </w:p>
        </w:tc>
        <w:tc>
          <w:tcPr>
            <w:tcW w:w="159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42,36% de descuento sobre el cuadro de precios de referencia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Importe máximo: 3.440.000,00 €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25/07/2018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03/08/2018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58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7/03/2018</w:t>
            </w:r>
          </w:p>
        </w:tc>
        <w:tc>
          <w:tcPr>
            <w:tcW w:w="121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194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11/08/2018</w:t>
            </w:r>
          </w:p>
        </w:tc>
      </w:tr>
    </w:tbl>
    <w:p w:rsidR="009578E8" w:rsidRDefault="009578E8"/>
    <w:p w:rsidR="00F34F79" w:rsidRDefault="00F34F79" w:rsidP="00F34F79">
      <w:pPr>
        <w:ind w:left="567"/>
      </w:pPr>
      <w:r>
        <w:t>Empresas Licitadoras:</w:t>
      </w:r>
    </w:p>
    <w:p w:rsidR="00F34F79" w:rsidRDefault="00F34F79" w:rsidP="00F34F79">
      <w:pPr>
        <w:ind w:left="851"/>
      </w:pP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1</w:t>
      </w:r>
      <w:r w:rsidRPr="00162BCB">
        <w:rPr>
          <w:rFonts w:eastAsia="Calibri" w:cs="Arial"/>
          <w:szCs w:val="20"/>
        </w:rPr>
        <w:tab/>
        <w:t>VIRTON,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2</w:t>
      </w:r>
      <w:r w:rsidRPr="00162BCB">
        <w:rPr>
          <w:rFonts w:eastAsia="Calibri" w:cs="Arial"/>
          <w:szCs w:val="20"/>
        </w:rPr>
        <w:tab/>
        <w:t>ASFALTOS JAÉN, S.L.U.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3</w:t>
      </w:r>
      <w:r w:rsidRPr="00162BCB">
        <w:rPr>
          <w:rFonts w:eastAsia="Calibri" w:cs="Arial"/>
          <w:szCs w:val="20"/>
        </w:rPr>
        <w:tab/>
        <w:t>ATOSA AGLOMERADOS TOLEDO, S.L.U.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4</w:t>
      </w:r>
      <w:r w:rsidRPr="00162BCB">
        <w:rPr>
          <w:rFonts w:eastAsia="Calibri" w:cs="Arial"/>
          <w:szCs w:val="20"/>
        </w:rPr>
        <w:tab/>
        <w:t>PROBISA VIAS Y OBRAS, S.L.U.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5</w:t>
      </w:r>
      <w:r w:rsidRPr="00162BCB">
        <w:rPr>
          <w:rFonts w:eastAsia="Calibri" w:cs="Arial"/>
          <w:szCs w:val="20"/>
        </w:rPr>
        <w:tab/>
        <w:t>OVISA PAVIMENTOS Y OBRAS, S.L.U.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6</w:t>
      </w:r>
      <w:r w:rsidRPr="00162BCB">
        <w:rPr>
          <w:rFonts w:eastAsia="Calibri" w:cs="Arial"/>
          <w:szCs w:val="20"/>
        </w:rPr>
        <w:tab/>
        <w:t>TRABAJOS BITUMINOSOS, S.L.U.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7</w:t>
      </w:r>
      <w:r w:rsidRPr="00162BCB">
        <w:rPr>
          <w:rFonts w:eastAsia="Calibri" w:cs="Arial"/>
          <w:szCs w:val="20"/>
        </w:rPr>
        <w:tab/>
        <w:t>HOCENSA EMPRESA CONSTRUCTURA,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  <w:lang w:val="it-IT"/>
        </w:rPr>
      </w:pPr>
      <w:r w:rsidRPr="00162BCB">
        <w:rPr>
          <w:rFonts w:eastAsia="Calibri" w:cs="Arial"/>
          <w:szCs w:val="20"/>
          <w:lang w:val="it-IT"/>
        </w:rPr>
        <w:t>8</w:t>
      </w:r>
      <w:r w:rsidRPr="00162BCB">
        <w:rPr>
          <w:rFonts w:eastAsia="Calibri" w:cs="Arial"/>
          <w:szCs w:val="20"/>
          <w:lang w:val="it-IT"/>
        </w:rPr>
        <w:tab/>
        <w:t>PAVIMENTOS,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  <w:lang w:val="it-IT"/>
        </w:rPr>
      </w:pPr>
      <w:r w:rsidRPr="00162BCB">
        <w:rPr>
          <w:rFonts w:eastAsia="Calibri" w:cs="Arial"/>
          <w:szCs w:val="20"/>
          <w:lang w:val="it-IT"/>
        </w:rPr>
        <w:t>9</w:t>
      </w:r>
      <w:r w:rsidRPr="00162BCB">
        <w:rPr>
          <w:rFonts w:eastAsia="Calibri" w:cs="Arial"/>
          <w:szCs w:val="20"/>
          <w:lang w:val="it-IT"/>
        </w:rPr>
        <w:tab/>
        <w:t>ECOASFALT,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10</w:t>
      </w:r>
      <w:r w:rsidRPr="00162BCB">
        <w:rPr>
          <w:rFonts w:eastAsia="Calibri" w:cs="Arial"/>
          <w:szCs w:val="20"/>
        </w:rPr>
        <w:tab/>
        <w:t>HORMIGONES JOSÉ LUIS HOLGADO E HIJOS, S.L.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11</w:t>
      </w:r>
      <w:r w:rsidRPr="00162BCB">
        <w:rPr>
          <w:rFonts w:eastAsia="Calibri" w:cs="Arial"/>
          <w:szCs w:val="20"/>
        </w:rPr>
        <w:tab/>
        <w:t>AGRUPACIÓN GUINOVART OBRAS Y SERVICIOS HISPANIA,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12</w:t>
      </w:r>
      <w:r w:rsidRPr="00162BCB">
        <w:rPr>
          <w:rFonts w:eastAsia="Calibri" w:cs="Arial"/>
          <w:szCs w:val="20"/>
        </w:rPr>
        <w:tab/>
        <w:t>FCC CONSTRUCCIÓN,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13</w:t>
      </w:r>
      <w:r w:rsidRPr="00162BCB">
        <w:rPr>
          <w:rFonts w:eastAsia="Calibri" w:cs="Arial"/>
          <w:szCs w:val="20"/>
        </w:rPr>
        <w:tab/>
        <w:t>OBRASCÓN HUARTE LAIN, S.A. (OHL)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14</w:t>
      </w:r>
      <w:r w:rsidRPr="00162BCB">
        <w:rPr>
          <w:rFonts w:eastAsia="Calibri" w:cs="Arial"/>
          <w:szCs w:val="20"/>
        </w:rPr>
        <w:tab/>
        <w:t>ASFALTOS Y CONSTRUCCIONES ELSAN,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15</w:t>
      </w:r>
      <w:r w:rsidRPr="00162BCB">
        <w:rPr>
          <w:rFonts w:eastAsia="Calibri" w:cs="Arial"/>
          <w:szCs w:val="20"/>
        </w:rPr>
        <w:tab/>
        <w:t>CONTRATAS Y VENTAS, S.A.U. (CONVENSA)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16</w:t>
      </w:r>
      <w:r w:rsidRPr="00162BCB">
        <w:rPr>
          <w:rFonts w:eastAsia="Calibri" w:cs="Arial"/>
          <w:szCs w:val="20"/>
        </w:rPr>
        <w:tab/>
        <w:t>ASFALTOS VICÁLVARO, S.L.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17</w:t>
      </w:r>
      <w:r w:rsidRPr="00162BCB">
        <w:rPr>
          <w:rFonts w:eastAsia="Calibri" w:cs="Arial"/>
          <w:szCs w:val="20"/>
        </w:rPr>
        <w:tab/>
        <w:t>U.T.E. COTODISA OBRAS Y SERV</w:t>
      </w:r>
      <w:r>
        <w:rPr>
          <w:rFonts w:cs="Arial"/>
          <w:szCs w:val="20"/>
        </w:rPr>
        <w:t xml:space="preserve">ICIOS, S.A. - OBRAS PÚBLICAS E </w:t>
      </w:r>
      <w:r w:rsidRPr="00162BCB">
        <w:rPr>
          <w:rFonts w:eastAsia="Calibri" w:cs="Arial"/>
          <w:szCs w:val="20"/>
        </w:rPr>
        <w:t>INGENIERÍA CIVIL MJ, S.L.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18</w:t>
      </w:r>
      <w:r w:rsidRPr="00162BCB">
        <w:rPr>
          <w:rFonts w:eastAsia="Calibri" w:cs="Arial"/>
          <w:szCs w:val="20"/>
        </w:rPr>
        <w:tab/>
        <w:t>OBRAS, PAVIMENTOS E INSTALACIONES INDUSTRIALES, S.L. (OPAIN)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19</w:t>
      </w:r>
      <w:r w:rsidRPr="00162BCB">
        <w:rPr>
          <w:rFonts w:eastAsia="Calibri" w:cs="Arial"/>
          <w:szCs w:val="20"/>
        </w:rPr>
        <w:tab/>
        <w:t>OBRAS, CAMINOS Y ASFALTOS,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20</w:t>
      </w:r>
      <w:r w:rsidRPr="00162BCB">
        <w:rPr>
          <w:rFonts w:eastAsia="Calibri" w:cs="Arial"/>
          <w:szCs w:val="20"/>
        </w:rPr>
        <w:tab/>
        <w:t>LICUAS,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21</w:t>
      </w:r>
      <w:r w:rsidRPr="00162BCB">
        <w:rPr>
          <w:rFonts w:eastAsia="Calibri" w:cs="Arial"/>
          <w:szCs w:val="20"/>
        </w:rPr>
        <w:tab/>
        <w:t>PAVASAL EMPRESA CONSTRUCTORA,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22</w:t>
      </w:r>
      <w:r w:rsidRPr="00162BCB">
        <w:rPr>
          <w:rFonts w:eastAsia="Calibri" w:cs="Arial"/>
          <w:szCs w:val="20"/>
        </w:rPr>
        <w:tab/>
        <w:t>EXTRACO, CONSTRUCCIÓNS E PROXECTOS,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23</w:t>
      </w:r>
      <w:r w:rsidRPr="00162BCB">
        <w:rPr>
          <w:rFonts w:eastAsia="Calibri" w:cs="Arial"/>
          <w:szCs w:val="20"/>
        </w:rPr>
        <w:tab/>
        <w:t>MANTENIMIENTO DE INFRAESTRUCTURAS,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24</w:t>
      </w:r>
      <w:r w:rsidRPr="00162BCB">
        <w:rPr>
          <w:rFonts w:eastAsia="Calibri" w:cs="Arial"/>
          <w:szCs w:val="20"/>
        </w:rPr>
        <w:tab/>
        <w:t>ALVAC,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25</w:t>
      </w:r>
      <w:r w:rsidRPr="00162BCB">
        <w:rPr>
          <w:rFonts w:eastAsia="Calibri" w:cs="Arial"/>
          <w:szCs w:val="20"/>
        </w:rPr>
        <w:tab/>
        <w:t>ALVARO VILLAESCUSA,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26</w:t>
      </w:r>
      <w:r w:rsidRPr="00162BCB">
        <w:rPr>
          <w:rFonts w:eastAsia="Calibri" w:cs="Arial"/>
          <w:szCs w:val="20"/>
        </w:rPr>
        <w:tab/>
        <w:t>INESCO,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27</w:t>
      </w:r>
      <w:r w:rsidRPr="00162BCB">
        <w:rPr>
          <w:rFonts w:eastAsia="Calibri" w:cs="Arial"/>
          <w:szCs w:val="20"/>
        </w:rPr>
        <w:tab/>
        <w:t>MAX INFRAESTRUCTURAS,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28</w:t>
      </w:r>
      <w:r w:rsidRPr="00162BCB">
        <w:rPr>
          <w:rFonts w:eastAsia="Calibri" w:cs="Arial"/>
          <w:szCs w:val="20"/>
        </w:rPr>
        <w:tab/>
        <w:t>SERANCO,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29</w:t>
      </w:r>
      <w:r w:rsidRPr="00162BCB">
        <w:rPr>
          <w:rFonts w:eastAsia="Calibri" w:cs="Arial"/>
          <w:szCs w:val="20"/>
        </w:rPr>
        <w:tab/>
        <w:t>ASFALTOS Y PAVIMENTOS, S.A. (ASFALPASA)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30</w:t>
      </w:r>
      <w:r w:rsidRPr="00162BCB">
        <w:rPr>
          <w:rFonts w:eastAsia="Calibri" w:cs="Arial"/>
          <w:szCs w:val="20"/>
        </w:rPr>
        <w:tab/>
        <w:t>EXTRANFER 97, S.L.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31</w:t>
      </w:r>
      <w:r w:rsidRPr="00162BCB">
        <w:rPr>
          <w:rFonts w:eastAsia="Calibri" w:cs="Arial"/>
          <w:szCs w:val="20"/>
        </w:rPr>
        <w:tab/>
        <w:t>CYCASA CANTERAS Y CONSTRUCCIONES,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32</w:t>
      </w:r>
      <w:r w:rsidRPr="00162BCB">
        <w:rPr>
          <w:rFonts w:eastAsia="Calibri" w:cs="Arial"/>
          <w:szCs w:val="20"/>
        </w:rPr>
        <w:tab/>
        <w:t>PADECASA OBRAS Y SERVICIOS,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33</w:t>
      </w:r>
      <w:r w:rsidRPr="00162BCB">
        <w:rPr>
          <w:rFonts w:eastAsia="Calibri" w:cs="Arial"/>
          <w:szCs w:val="20"/>
        </w:rPr>
        <w:tab/>
        <w:t>ASFALTOS AUGUSTA, S.L.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34</w:t>
      </w:r>
      <w:r w:rsidRPr="00162BCB">
        <w:rPr>
          <w:rFonts w:eastAsia="Calibri" w:cs="Arial"/>
          <w:szCs w:val="20"/>
        </w:rPr>
        <w:tab/>
        <w:t>TECNOLOGÍA DE FIRMES, S.A.</w:t>
      </w:r>
    </w:p>
    <w:p w:rsidR="00F34F79" w:rsidRPr="00162BCB" w:rsidRDefault="00F34F79" w:rsidP="00F34F79">
      <w:pPr>
        <w:widowControl w:val="0"/>
        <w:tabs>
          <w:tab w:val="left" w:pos="1418"/>
        </w:tabs>
        <w:snapToGrid w:val="0"/>
        <w:spacing w:before="40"/>
        <w:ind w:left="851"/>
        <w:jc w:val="left"/>
        <w:rPr>
          <w:rFonts w:eastAsia="Calibri" w:cs="Arial"/>
          <w:szCs w:val="20"/>
        </w:rPr>
      </w:pPr>
      <w:r w:rsidRPr="00162BCB">
        <w:rPr>
          <w:rFonts w:eastAsia="Calibri" w:cs="Arial"/>
          <w:szCs w:val="20"/>
        </w:rPr>
        <w:t>35</w:t>
      </w:r>
      <w:r w:rsidRPr="00162BCB">
        <w:rPr>
          <w:rFonts w:eastAsia="Calibri" w:cs="Arial"/>
          <w:szCs w:val="20"/>
        </w:rPr>
        <w:tab/>
        <w:t>ASFALTECNO OBRAS Y SERVICIOS, S.A.</w:t>
      </w:r>
    </w:p>
    <w:p w:rsidR="00F34F79" w:rsidRDefault="00F34F79"/>
    <w:p w:rsidR="00F34F79" w:rsidRDefault="00F34F79">
      <w:pPr>
        <w:sectPr w:rsidR="00F34F79" w:rsidSect="00F34F79">
          <w:pgSz w:w="23814" w:h="16840" w:orient="landscape" w:code="8"/>
          <w:pgMar w:top="1701" w:right="794" w:bottom="1135" w:left="794" w:header="709" w:footer="709" w:gutter="0"/>
          <w:cols w:space="708"/>
          <w:docGrid w:linePitch="360"/>
        </w:sectPr>
      </w:pPr>
    </w:p>
    <w:p w:rsidR="00F34F79" w:rsidRDefault="00F34F79"/>
    <w:p w:rsidR="00F34F79" w:rsidRDefault="00F34F79"/>
    <w:tbl>
      <w:tblPr>
        <w:tblW w:w="22720" w:type="dxa"/>
        <w:tblInd w:w="58" w:type="dxa"/>
        <w:tblBorders>
          <w:top w:val="single" w:sz="8" w:space="0" w:color="595959" w:themeColor="text1" w:themeTint="A6"/>
          <w:left w:val="single" w:sz="8" w:space="0" w:color="595959" w:themeColor="text1" w:themeTint="A6"/>
          <w:bottom w:val="single" w:sz="8" w:space="0" w:color="595959" w:themeColor="text1" w:themeTint="A6"/>
          <w:right w:val="single" w:sz="8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CellMar>
          <w:left w:w="70" w:type="dxa"/>
          <w:right w:w="70" w:type="dxa"/>
        </w:tblCellMar>
        <w:tblLook w:val="04A0"/>
      </w:tblPr>
      <w:tblGrid>
        <w:gridCol w:w="1277"/>
        <w:gridCol w:w="3946"/>
        <w:gridCol w:w="1200"/>
        <w:gridCol w:w="1241"/>
        <w:gridCol w:w="1086"/>
        <w:gridCol w:w="919"/>
        <w:gridCol w:w="2025"/>
        <w:gridCol w:w="1577"/>
        <w:gridCol w:w="1558"/>
        <w:gridCol w:w="1578"/>
        <w:gridCol w:w="1597"/>
        <w:gridCol w:w="1107"/>
        <w:gridCol w:w="1181"/>
        <w:gridCol w:w="1210"/>
        <w:gridCol w:w="1218"/>
      </w:tblGrid>
      <w:tr w:rsidR="009578E8" w:rsidRPr="009578E8" w:rsidTr="009578E8">
        <w:trPr>
          <w:trHeight w:val="720"/>
        </w:trPr>
        <w:tc>
          <w:tcPr>
            <w:tcW w:w="127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Nº expediente</w:t>
            </w:r>
          </w:p>
        </w:tc>
        <w:tc>
          <w:tcPr>
            <w:tcW w:w="3946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25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57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57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9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10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21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9578E8" w:rsidRPr="009578E8" w:rsidTr="009578E8">
        <w:trPr>
          <w:trHeight w:val="888"/>
        </w:trPr>
        <w:tc>
          <w:tcPr>
            <w:tcW w:w="12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2017/PA/052</w:t>
            </w:r>
          </w:p>
        </w:tc>
        <w:tc>
          <w:tcPr>
            <w:tcW w:w="394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construcción de 25 viviendas VPO, en la parcela 1.2.12 en Prados de Torrejón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Varios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23</w:t>
            </w:r>
          </w:p>
        </w:tc>
        <w:tc>
          <w:tcPr>
            <w:tcW w:w="2025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Proforma </w:t>
            </w:r>
            <w:r w:rsidR="00A07F65"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Ejecución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de Obras y Restauraciones, S.L.</w:t>
            </w:r>
          </w:p>
        </w:tc>
        <w:tc>
          <w:tcPr>
            <w:tcW w:w="15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2.638.729,01 €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2.902.601,92 €</w:t>
            </w:r>
          </w:p>
        </w:tc>
        <w:tc>
          <w:tcPr>
            <w:tcW w:w="157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1.891.704,33 €</w:t>
            </w:r>
          </w:p>
        </w:tc>
        <w:tc>
          <w:tcPr>
            <w:tcW w:w="159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2.080.874,76 €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14/03/2018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20/03/2018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252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19/10/2017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 xml:space="preserve">BOE nº 275 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13/11/2017</w:t>
            </w:r>
          </w:p>
        </w:tc>
        <w:tc>
          <w:tcPr>
            <w:tcW w:w="121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91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14/04/2018</w:t>
            </w:r>
          </w:p>
        </w:tc>
      </w:tr>
    </w:tbl>
    <w:p w:rsidR="009578E8" w:rsidRDefault="009578E8"/>
    <w:p w:rsidR="00F34F79" w:rsidRDefault="00F34F79"/>
    <w:p w:rsidR="00F34F79" w:rsidRDefault="00F34F79" w:rsidP="00F34F79">
      <w:pPr>
        <w:ind w:left="567"/>
      </w:pPr>
      <w:r>
        <w:t>Empresas Licitadoras:</w:t>
      </w:r>
    </w:p>
    <w:p w:rsidR="00F34F79" w:rsidRDefault="00F34F79"/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1</w:t>
      </w:r>
      <w:r w:rsidRPr="00304189">
        <w:rPr>
          <w:rFonts w:eastAsia="Calibri" w:cs="Arial"/>
        </w:rPr>
        <w:tab/>
        <w:t>PROYECON GALICIA, S.A.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2</w:t>
      </w:r>
      <w:r w:rsidRPr="00304189">
        <w:rPr>
          <w:rFonts w:eastAsia="Calibri" w:cs="Arial"/>
        </w:rPr>
        <w:tab/>
        <w:t>ARQUITANIA BUSINESS, S.L.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3</w:t>
      </w:r>
      <w:r w:rsidRPr="00304189">
        <w:rPr>
          <w:rFonts w:eastAsia="Calibri" w:cs="Arial"/>
        </w:rPr>
        <w:tab/>
        <w:t>CONSTRUCTIA OBRAS E INGENIERÍA, S.L.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4</w:t>
      </w:r>
      <w:r w:rsidRPr="00304189">
        <w:rPr>
          <w:rFonts w:eastAsia="Calibri" w:cs="Arial"/>
        </w:rPr>
        <w:tab/>
        <w:t>U.T.E. OBRAS, CAMINOS Y ASFALTOS, S.A. - OBRAS, PAVIMENTOS E INSTALACIONES INDUSTRIALES, S.L.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5</w:t>
      </w:r>
      <w:r w:rsidRPr="00304189">
        <w:rPr>
          <w:rFonts w:eastAsia="Calibri" w:cs="Arial"/>
        </w:rPr>
        <w:tab/>
        <w:t>CASTELLANA LEONESA DE CONSTRUCCIONES, S.A.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6</w:t>
      </w:r>
      <w:r w:rsidRPr="00304189">
        <w:rPr>
          <w:rFonts w:eastAsia="Calibri" w:cs="Arial"/>
        </w:rPr>
        <w:tab/>
        <w:t>JOCA INGENIERÍA Y CONSTRUCCIONES, S.A.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7</w:t>
      </w:r>
      <w:r w:rsidRPr="00304189">
        <w:rPr>
          <w:rFonts w:eastAsia="Calibri" w:cs="Arial"/>
        </w:rPr>
        <w:tab/>
        <w:t>OPROLER OBRAS Y PROYECTOS, S.L.U.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8</w:t>
      </w:r>
      <w:r w:rsidRPr="00304189">
        <w:rPr>
          <w:rFonts w:eastAsia="Calibri" w:cs="Arial"/>
        </w:rPr>
        <w:tab/>
        <w:t>ORTIZ CONSTRUCCIONES Y PROYECTOS, S.A.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9</w:t>
      </w:r>
      <w:r w:rsidRPr="00304189">
        <w:rPr>
          <w:rFonts w:eastAsia="Calibri" w:cs="Arial"/>
        </w:rPr>
        <w:tab/>
        <w:t>UNCISA CONSTRUCCIONES E INFRAESTRUCTURAS, S.A.U.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10</w:t>
      </w:r>
      <w:r w:rsidRPr="00304189">
        <w:rPr>
          <w:rFonts w:eastAsia="Calibri" w:cs="Arial"/>
        </w:rPr>
        <w:tab/>
        <w:t>PROFORMA EJECUCIÓN DE OBRAS Y RESTAURACIONES, S.L.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11</w:t>
      </w:r>
      <w:r w:rsidRPr="00304189">
        <w:rPr>
          <w:rFonts w:eastAsia="Calibri" w:cs="Arial"/>
        </w:rPr>
        <w:tab/>
        <w:t>U.T.E. EMERGIS CONSTRUCCIÓN, S.L. - CONSTRUCCIONES Y PROMOCIONES CRUZVAL, S.L.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12</w:t>
      </w:r>
      <w:r w:rsidRPr="00304189">
        <w:rPr>
          <w:rFonts w:eastAsia="Calibri" w:cs="Arial"/>
        </w:rPr>
        <w:tab/>
        <w:t>EASY 2000, S.L.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13</w:t>
      </w:r>
      <w:r w:rsidRPr="00304189">
        <w:rPr>
          <w:rFonts w:eastAsia="Calibri" w:cs="Arial"/>
        </w:rPr>
        <w:tab/>
        <w:t>ABOLAFIO CONSTRUCCIONS, S.L.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14</w:t>
      </w:r>
      <w:r w:rsidRPr="00304189">
        <w:rPr>
          <w:rFonts w:eastAsia="Calibri" w:cs="Arial"/>
        </w:rPr>
        <w:tab/>
        <w:t>TIERRA DE GRANADA, S.L.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15</w:t>
      </w:r>
      <w:r w:rsidRPr="00304189">
        <w:rPr>
          <w:rFonts w:eastAsia="Calibri" w:cs="Arial"/>
        </w:rPr>
        <w:tab/>
        <w:t>CONSTRUCTORA CONSVIAL, S.L.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16</w:t>
      </w:r>
      <w:r w:rsidRPr="00304189">
        <w:rPr>
          <w:rFonts w:eastAsia="Calibri" w:cs="Arial"/>
        </w:rPr>
        <w:tab/>
        <w:t>CNES. HNOS. RIESGO DE ARANDA, S.L.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17</w:t>
      </w:r>
      <w:r w:rsidRPr="00304189">
        <w:rPr>
          <w:rFonts w:eastAsia="Calibri" w:cs="Arial"/>
        </w:rPr>
        <w:tab/>
        <w:t>U.T.E. ESTUDIO WD - REVISUR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18</w:t>
      </w:r>
      <w:r w:rsidRPr="00304189">
        <w:rPr>
          <w:rFonts w:eastAsia="Calibri" w:cs="Arial"/>
        </w:rPr>
        <w:tab/>
        <w:t>ARDITEC 2000, S.L.L.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19</w:t>
      </w:r>
      <w:r w:rsidRPr="00304189">
        <w:rPr>
          <w:rFonts w:eastAsia="Calibri" w:cs="Arial"/>
        </w:rPr>
        <w:tab/>
        <w:t>PROVISER IBÉRICA, S.L.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20</w:t>
      </w:r>
      <w:r w:rsidRPr="00304189">
        <w:rPr>
          <w:rFonts w:eastAsia="Calibri" w:cs="Arial"/>
        </w:rPr>
        <w:tab/>
        <w:t>VIALES Y OBRAS PÚBLICAS, S.A.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21</w:t>
      </w:r>
      <w:r w:rsidRPr="00304189">
        <w:rPr>
          <w:rFonts w:eastAsia="Calibri" w:cs="Arial"/>
        </w:rPr>
        <w:tab/>
        <w:t>CEOS, GESTIÓN Y SERVICIOS, S.A.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22</w:t>
      </w:r>
      <w:r w:rsidRPr="00304189">
        <w:rPr>
          <w:rFonts w:eastAsia="Calibri" w:cs="Arial"/>
        </w:rPr>
        <w:tab/>
        <w:t>PETROLAM INFRAESTRUCTURAS, S.L.</w:t>
      </w:r>
    </w:p>
    <w:p w:rsidR="00F34F79" w:rsidRPr="00304189" w:rsidRDefault="00F34F79" w:rsidP="00F34F79">
      <w:pPr>
        <w:tabs>
          <w:tab w:val="left" w:pos="851"/>
        </w:tabs>
        <w:spacing w:before="40"/>
        <w:ind w:left="851"/>
        <w:jc w:val="left"/>
        <w:rPr>
          <w:rFonts w:eastAsia="Calibri" w:cs="Arial"/>
        </w:rPr>
      </w:pPr>
      <w:r w:rsidRPr="00304189">
        <w:rPr>
          <w:rFonts w:eastAsia="Calibri" w:cs="Arial"/>
        </w:rPr>
        <w:t>23</w:t>
      </w:r>
      <w:r w:rsidRPr="00304189">
        <w:rPr>
          <w:rFonts w:eastAsia="Calibri" w:cs="Arial"/>
        </w:rPr>
        <w:tab/>
        <w:t>GERMAN GIL SENDA, S.A.</w:t>
      </w:r>
    </w:p>
    <w:p w:rsidR="00F34F79" w:rsidRDefault="00F34F79"/>
    <w:p w:rsidR="00F34F79" w:rsidRDefault="00F34F79">
      <w:pPr>
        <w:sectPr w:rsidR="00F34F79" w:rsidSect="00F34F79">
          <w:pgSz w:w="23814" w:h="16840" w:orient="landscape" w:code="8"/>
          <w:pgMar w:top="1701" w:right="794" w:bottom="1134" w:left="794" w:header="709" w:footer="709" w:gutter="0"/>
          <w:cols w:space="708"/>
          <w:docGrid w:linePitch="360"/>
        </w:sectPr>
      </w:pPr>
    </w:p>
    <w:p w:rsidR="00F34F79" w:rsidRDefault="00F34F79"/>
    <w:p w:rsidR="00F34F79" w:rsidRDefault="00F34F79"/>
    <w:tbl>
      <w:tblPr>
        <w:tblW w:w="22720" w:type="dxa"/>
        <w:tblInd w:w="58" w:type="dxa"/>
        <w:tblBorders>
          <w:top w:val="single" w:sz="8" w:space="0" w:color="595959" w:themeColor="text1" w:themeTint="A6"/>
          <w:left w:val="single" w:sz="8" w:space="0" w:color="595959" w:themeColor="text1" w:themeTint="A6"/>
          <w:bottom w:val="single" w:sz="8" w:space="0" w:color="595959" w:themeColor="text1" w:themeTint="A6"/>
          <w:right w:val="single" w:sz="8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CellMar>
          <w:left w:w="70" w:type="dxa"/>
          <w:right w:w="70" w:type="dxa"/>
        </w:tblCellMar>
        <w:tblLook w:val="04A0"/>
      </w:tblPr>
      <w:tblGrid>
        <w:gridCol w:w="1277"/>
        <w:gridCol w:w="3946"/>
        <w:gridCol w:w="1200"/>
        <w:gridCol w:w="1241"/>
        <w:gridCol w:w="1086"/>
        <w:gridCol w:w="919"/>
        <w:gridCol w:w="2025"/>
        <w:gridCol w:w="1577"/>
        <w:gridCol w:w="1558"/>
        <w:gridCol w:w="1578"/>
        <w:gridCol w:w="1597"/>
        <w:gridCol w:w="1107"/>
        <w:gridCol w:w="1181"/>
        <w:gridCol w:w="1210"/>
        <w:gridCol w:w="1218"/>
      </w:tblGrid>
      <w:tr w:rsidR="009578E8" w:rsidRPr="009578E8" w:rsidTr="009578E8">
        <w:trPr>
          <w:trHeight w:val="720"/>
        </w:trPr>
        <w:tc>
          <w:tcPr>
            <w:tcW w:w="127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Nº expediente</w:t>
            </w:r>
          </w:p>
        </w:tc>
        <w:tc>
          <w:tcPr>
            <w:tcW w:w="3946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25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57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57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9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10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21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9578E8" w:rsidRPr="009578E8" w:rsidTr="009578E8">
        <w:trPr>
          <w:trHeight w:val="480"/>
        </w:trPr>
        <w:tc>
          <w:tcPr>
            <w:tcW w:w="12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2017/PA/086</w:t>
            </w:r>
          </w:p>
        </w:tc>
        <w:tc>
          <w:tcPr>
            <w:tcW w:w="394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construcción de nuevo aparcamiento en parcela de la calle Diamante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Varios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28</w:t>
            </w:r>
          </w:p>
        </w:tc>
        <w:tc>
          <w:tcPr>
            <w:tcW w:w="2025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Inesco, S.A.</w:t>
            </w:r>
          </w:p>
        </w:tc>
        <w:tc>
          <w:tcPr>
            <w:tcW w:w="15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723.333,14 €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875.233,10 €</w:t>
            </w:r>
          </w:p>
        </w:tc>
        <w:tc>
          <w:tcPr>
            <w:tcW w:w="157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553.132,85 €</w:t>
            </w:r>
          </w:p>
        </w:tc>
        <w:tc>
          <w:tcPr>
            <w:tcW w:w="159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669.290,75 €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07/03/2018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09/03/2018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304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15/12/2017</w:t>
            </w:r>
          </w:p>
        </w:tc>
        <w:tc>
          <w:tcPr>
            <w:tcW w:w="121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 nº 80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2/04/2018</w:t>
            </w:r>
          </w:p>
        </w:tc>
      </w:tr>
    </w:tbl>
    <w:p w:rsidR="009578E8" w:rsidRDefault="009578E8"/>
    <w:p w:rsidR="00F34F79" w:rsidRDefault="00F34F79"/>
    <w:p w:rsidR="00F34F79" w:rsidRDefault="00F34F79" w:rsidP="00F34F79">
      <w:pPr>
        <w:ind w:left="567"/>
      </w:pPr>
      <w:r>
        <w:t>Empresas Licitadoras:</w:t>
      </w:r>
    </w:p>
    <w:p w:rsidR="00F34F79" w:rsidRDefault="00F34F79"/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1</w:t>
      </w:r>
      <w:r w:rsidRPr="005F14C0">
        <w:rPr>
          <w:rFonts w:cs="Arial"/>
          <w:szCs w:val="20"/>
        </w:rPr>
        <w:tab/>
        <w:t>OBRAS, CAMINOS Y ASFALTOS, S.A.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2</w:t>
      </w:r>
      <w:r w:rsidRPr="005F14C0">
        <w:rPr>
          <w:rFonts w:cs="Arial"/>
          <w:szCs w:val="20"/>
        </w:rPr>
        <w:tab/>
        <w:t>OBRAS, PAVIMENTOS E INSTALACIONES INDUSTRIALES, S.L.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  <w:lang w:val="it-IT"/>
        </w:rPr>
      </w:pPr>
      <w:r w:rsidRPr="005F14C0">
        <w:rPr>
          <w:rFonts w:cs="Arial"/>
          <w:szCs w:val="20"/>
          <w:lang w:val="it-IT"/>
        </w:rPr>
        <w:t>3</w:t>
      </w:r>
      <w:r w:rsidRPr="005F14C0">
        <w:rPr>
          <w:rFonts w:cs="Arial"/>
          <w:szCs w:val="20"/>
          <w:lang w:val="it-IT"/>
        </w:rPr>
        <w:tab/>
        <w:t>OTXANDIANO DEMOLICIONES, S.L.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  <w:lang w:val="it-IT"/>
        </w:rPr>
      </w:pPr>
      <w:r w:rsidRPr="005F14C0">
        <w:rPr>
          <w:rFonts w:cs="Arial"/>
          <w:szCs w:val="20"/>
          <w:lang w:val="it-IT"/>
        </w:rPr>
        <w:t>4</w:t>
      </w:r>
      <w:r w:rsidRPr="005F14C0">
        <w:rPr>
          <w:rFonts w:cs="Arial"/>
          <w:szCs w:val="20"/>
          <w:lang w:val="it-IT"/>
        </w:rPr>
        <w:tab/>
        <w:t>VIRTON, S.A.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  <w:lang w:val="it-IT"/>
        </w:rPr>
      </w:pPr>
      <w:r w:rsidRPr="005F14C0">
        <w:rPr>
          <w:rFonts w:cs="Arial"/>
          <w:szCs w:val="20"/>
          <w:lang w:val="it-IT"/>
        </w:rPr>
        <w:t>5</w:t>
      </w:r>
      <w:r w:rsidRPr="005F14C0">
        <w:rPr>
          <w:rFonts w:cs="Arial"/>
          <w:szCs w:val="20"/>
          <w:lang w:val="it-IT"/>
        </w:rPr>
        <w:tab/>
        <w:t>ALSERCONS 2000 S, S.L.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6</w:t>
      </w:r>
      <w:r w:rsidRPr="005F14C0">
        <w:rPr>
          <w:rFonts w:cs="Arial"/>
          <w:szCs w:val="20"/>
        </w:rPr>
        <w:tab/>
        <w:t>PACSA SERVICIOS URBANOS Y DEL MEDIO NATURAL, S.L.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7</w:t>
      </w:r>
      <w:r w:rsidRPr="005F14C0">
        <w:rPr>
          <w:rFonts w:cs="Arial"/>
          <w:szCs w:val="20"/>
        </w:rPr>
        <w:tab/>
        <w:t>U.T.E. ELSAMEX, S.A.U. – REPOSICIÓN Y CONSTRUCCIÓN, S.L.U.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8</w:t>
      </w:r>
      <w:r w:rsidRPr="005F14C0">
        <w:rPr>
          <w:rFonts w:cs="Arial"/>
          <w:szCs w:val="20"/>
        </w:rPr>
        <w:tab/>
        <w:t>HORMIGONES JOSÉ LUIS HOLGADO E HIJOS, S.L.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9</w:t>
      </w:r>
      <w:r w:rsidRPr="005F14C0">
        <w:rPr>
          <w:rFonts w:cs="Arial"/>
          <w:szCs w:val="20"/>
        </w:rPr>
        <w:tab/>
        <w:t>LICUAS, S.A.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10</w:t>
      </w:r>
      <w:r w:rsidRPr="005F14C0">
        <w:rPr>
          <w:rFonts w:cs="Arial"/>
          <w:szCs w:val="20"/>
        </w:rPr>
        <w:tab/>
        <w:t>COMPAÑÍA GENERAL DE CONSTRUCCIÓN ABALDO, S.A.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11</w:t>
      </w:r>
      <w:r w:rsidRPr="005F14C0">
        <w:rPr>
          <w:rFonts w:cs="Arial"/>
          <w:szCs w:val="20"/>
        </w:rPr>
        <w:tab/>
        <w:t>VELASCO GRUPO EMPRESARIAL, S.L.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12</w:t>
      </w:r>
      <w:r w:rsidRPr="005F14C0">
        <w:rPr>
          <w:rFonts w:cs="Arial"/>
          <w:szCs w:val="20"/>
        </w:rPr>
        <w:tab/>
        <w:t>U.T.E. COTODISA OBRAS Y SERVICIOS, S.A. - OBRAS PÚBLICAS E INGENIERÍA CIVIL MJ, S.L.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13</w:t>
      </w:r>
      <w:r w:rsidRPr="005F14C0">
        <w:rPr>
          <w:rFonts w:cs="Arial"/>
          <w:szCs w:val="20"/>
        </w:rPr>
        <w:tab/>
        <w:t>PAVISAN URBANIZACIONES, S.L.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14</w:t>
      </w:r>
      <w:r w:rsidRPr="005F14C0">
        <w:rPr>
          <w:rFonts w:cs="Arial"/>
          <w:szCs w:val="20"/>
        </w:rPr>
        <w:tab/>
        <w:t>TECNOLOGÍA DE FIRMES, S.A.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15</w:t>
      </w:r>
      <w:r w:rsidRPr="005F14C0">
        <w:rPr>
          <w:rFonts w:cs="Arial"/>
          <w:szCs w:val="20"/>
        </w:rPr>
        <w:tab/>
        <w:t>GESTIÓN Y EJECUCIÓN DE OBRA CIVIL, S.A.U.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16</w:t>
      </w:r>
      <w:r w:rsidRPr="005F14C0">
        <w:rPr>
          <w:rFonts w:cs="Arial"/>
          <w:szCs w:val="20"/>
        </w:rPr>
        <w:tab/>
        <w:t>INESCO, S.A.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17</w:t>
      </w:r>
      <w:r w:rsidRPr="005F14C0">
        <w:rPr>
          <w:rFonts w:cs="Arial"/>
          <w:szCs w:val="20"/>
        </w:rPr>
        <w:tab/>
        <w:t>PAVASAL EMPRESA CONSTRUCTORA, S.A.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18</w:t>
      </w:r>
      <w:r w:rsidRPr="005F14C0">
        <w:rPr>
          <w:rFonts w:cs="Arial"/>
          <w:szCs w:val="20"/>
        </w:rPr>
        <w:tab/>
        <w:t>VIALES Y OBRAS PÚBLICAS, S.A.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19</w:t>
      </w:r>
      <w:r w:rsidRPr="005F14C0">
        <w:rPr>
          <w:rFonts w:cs="Arial"/>
          <w:szCs w:val="20"/>
        </w:rPr>
        <w:tab/>
        <w:t>SERANCO, S.A.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20</w:t>
      </w:r>
      <w:r w:rsidRPr="005F14C0">
        <w:rPr>
          <w:rFonts w:cs="Arial"/>
          <w:szCs w:val="20"/>
        </w:rPr>
        <w:tab/>
        <w:t>CONSTRUCTORA CONSVIAL, S.L.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21</w:t>
      </w:r>
      <w:r w:rsidRPr="005F14C0">
        <w:rPr>
          <w:rFonts w:cs="Arial"/>
          <w:szCs w:val="20"/>
        </w:rPr>
        <w:tab/>
        <w:t>PADECASA OBRAS Y SERVICIOS, S.A.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22</w:t>
      </w:r>
      <w:r w:rsidRPr="005F14C0">
        <w:rPr>
          <w:rFonts w:cs="Arial"/>
          <w:szCs w:val="20"/>
        </w:rPr>
        <w:tab/>
        <w:t>OPROLER OBRAS Y PROYECTOS, S.L.U.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23</w:t>
      </w:r>
      <w:r w:rsidRPr="005F14C0">
        <w:rPr>
          <w:rFonts w:cs="Arial"/>
          <w:szCs w:val="20"/>
        </w:rPr>
        <w:tab/>
        <w:t>TRAUXIA, S.A.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24</w:t>
      </w:r>
      <w:r w:rsidRPr="005F14C0">
        <w:rPr>
          <w:rFonts w:cs="Arial"/>
          <w:szCs w:val="20"/>
        </w:rPr>
        <w:tab/>
        <w:t>ASFALTOS Y PAVIMENTOS, S.A. (ASFALPASA)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25</w:t>
      </w:r>
      <w:r w:rsidRPr="005F14C0">
        <w:rPr>
          <w:rFonts w:cs="Arial"/>
          <w:szCs w:val="20"/>
        </w:rPr>
        <w:tab/>
        <w:t>CONSTRUCCIONES TABOADA Y RAMOS, S.L.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26</w:t>
      </w:r>
      <w:r w:rsidRPr="005F14C0">
        <w:rPr>
          <w:rFonts w:cs="Arial"/>
          <w:szCs w:val="20"/>
        </w:rPr>
        <w:tab/>
        <w:t>HOCENSA EMPRESA CONSTRUCTORA, S.A.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27</w:t>
      </w:r>
      <w:r w:rsidRPr="005F14C0">
        <w:rPr>
          <w:rFonts w:cs="Arial"/>
          <w:szCs w:val="20"/>
        </w:rPr>
        <w:tab/>
        <w:t>U.T.E. URVIOS-EXTRANFER 97</w:t>
      </w:r>
    </w:p>
    <w:p w:rsidR="00F34F79" w:rsidRPr="005F14C0" w:rsidRDefault="00F34F79" w:rsidP="00F34F79">
      <w:pPr>
        <w:tabs>
          <w:tab w:val="left" w:pos="1276"/>
        </w:tabs>
        <w:spacing w:before="40"/>
        <w:ind w:left="851"/>
        <w:jc w:val="left"/>
        <w:rPr>
          <w:rFonts w:cs="Arial"/>
          <w:szCs w:val="20"/>
        </w:rPr>
      </w:pPr>
      <w:r w:rsidRPr="005F14C0">
        <w:rPr>
          <w:rFonts w:cs="Arial"/>
          <w:szCs w:val="20"/>
        </w:rPr>
        <w:t>28</w:t>
      </w:r>
      <w:r w:rsidRPr="005F14C0">
        <w:rPr>
          <w:rFonts w:cs="Arial"/>
          <w:szCs w:val="20"/>
        </w:rPr>
        <w:tab/>
        <w:t>BECSA, S.A.</w:t>
      </w:r>
    </w:p>
    <w:p w:rsidR="00F34F79" w:rsidRDefault="00F34F79" w:rsidP="00F34F79">
      <w:pPr>
        <w:spacing w:before="40"/>
      </w:pPr>
    </w:p>
    <w:p w:rsidR="00A07F65" w:rsidRDefault="00A07F65">
      <w:pPr>
        <w:sectPr w:rsidR="00A07F65" w:rsidSect="00F34F79">
          <w:pgSz w:w="23814" w:h="16840" w:orient="landscape" w:code="8"/>
          <w:pgMar w:top="1701" w:right="794" w:bottom="1134" w:left="794" w:header="709" w:footer="709" w:gutter="0"/>
          <w:cols w:space="708"/>
          <w:docGrid w:linePitch="360"/>
        </w:sectPr>
      </w:pPr>
    </w:p>
    <w:p w:rsidR="00F34F79" w:rsidRDefault="00F34F79"/>
    <w:p w:rsidR="00A07F65" w:rsidRDefault="00A07F65"/>
    <w:tbl>
      <w:tblPr>
        <w:tblW w:w="22720" w:type="dxa"/>
        <w:tblInd w:w="58" w:type="dxa"/>
        <w:tblBorders>
          <w:top w:val="single" w:sz="8" w:space="0" w:color="595959" w:themeColor="text1" w:themeTint="A6"/>
          <w:left w:val="single" w:sz="8" w:space="0" w:color="595959" w:themeColor="text1" w:themeTint="A6"/>
          <w:bottom w:val="single" w:sz="8" w:space="0" w:color="595959" w:themeColor="text1" w:themeTint="A6"/>
          <w:right w:val="single" w:sz="8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CellMar>
          <w:left w:w="70" w:type="dxa"/>
          <w:right w:w="70" w:type="dxa"/>
        </w:tblCellMar>
        <w:tblLook w:val="04A0"/>
      </w:tblPr>
      <w:tblGrid>
        <w:gridCol w:w="1277"/>
        <w:gridCol w:w="3946"/>
        <w:gridCol w:w="1200"/>
        <w:gridCol w:w="1241"/>
        <w:gridCol w:w="1086"/>
        <w:gridCol w:w="919"/>
        <w:gridCol w:w="2025"/>
        <w:gridCol w:w="1577"/>
        <w:gridCol w:w="1558"/>
        <w:gridCol w:w="1578"/>
        <w:gridCol w:w="1597"/>
        <w:gridCol w:w="1107"/>
        <w:gridCol w:w="1181"/>
        <w:gridCol w:w="1210"/>
        <w:gridCol w:w="1218"/>
      </w:tblGrid>
      <w:tr w:rsidR="009578E8" w:rsidRPr="009578E8" w:rsidTr="009578E8">
        <w:trPr>
          <w:trHeight w:val="720"/>
        </w:trPr>
        <w:tc>
          <w:tcPr>
            <w:tcW w:w="127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Nº expediente</w:t>
            </w:r>
          </w:p>
        </w:tc>
        <w:tc>
          <w:tcPr>
            <w:tcW w:w="3946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25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57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57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9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10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21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9578E8" w:rsidRPr="009578E8" w:rsidTr="009578E8">
        <w:trPr>
          <w:trHeight w:val="732"/>
        </w:trPr>
        <w:tc>
          <w:tcPr>
            <w:tcW w:w="12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2018/PA/038</w:t>
            </w:r>
          </w:p>
        </w:tc>
        <w:tc>
          <w:tcPr>
            <w:tcW w:w="394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construcción de aparcamiento público en la unidad de ejecución APE 4.2-08 “Antiguo Matadero”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Varios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42</w:t>
            </w:r>
          </w:p>
        </w:tc>
        <w:tc>
          <w:tcPr>
            <w:tcW w:w="2025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Extraco</w:t>
            </w:r>
            <w:proofErr w:type="spellEnd"/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S.A.</w:t>
            </w:r>
          </w:p>
        </w:tc>
        <w:tc>
          <w:tcPr>
            <w:tcW w:w="15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2.997.500,00 €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3.626.975,00 €</w:t>
            </w:r>
          </w:p>
        </w:tc>
        <w:tc>
          <w:tcPr>
            <w:tcW w:w="157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2.484.927,00 €</w:t>
            </w:r>
          </w:p>
        </w:tc>
        <w:tc>
          <w:tcPr>
            <w:tcW w:w="159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3.006.761,67 €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26/09/2018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02/10/2018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13/06/2018</w:t>
            </w:r>
          </w:p>
        </w:tc>
        <w:tc>
          <w:tcPr>
            <w:tcW w:w="121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10/10/2018</w:t>
            </w:r>
          </w:p>
        </w:tc>
      </w:tr>
    </w:tbl>
    <w:p w:rsidR="009578E8" w:rsidRDefault="009578E8"/>
    <w:p w:rsidR="006642F6" w:rsidRDefault="006642F6" w:rsidP="006642F6">
      <w:pPr>
        <w:ind w:left="567"/>
      </w:pPr>
      <w:r>
        <w:t>Empresas licitadoras</w:t>
      </w:r>
    </w:p>
    <w:p w:rsidR="006642F6" w:rsidRDefault="006642F6" w:rsidP="006642F6">
      <w:pPr>
        <w:ind w:left="851"/>
      </w:pP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1</w:t>
      </w:r>
      <w:r w:rsidRPr="00AC6956">
        <w:rPr>
          <w:rFonts w:eastAsia="Calibri" w:cs="Arial"/>
          <w:szCs w:val="20"/>
        </w:rPr>
        <w:tab/>
        <w:t>TABLEROS Y PUENTES, S.A. (TAPUSA)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2</w:t>
      </w:r>
      <w:r w:rsidRPr="00AC6956">
        <w:rPr>
          <w:rFonts w:eastAsia="Calibri" w:cs="Arial"/>
          <w:szCs w:val="20"/>
        </w:rPr>
        <w:tab/>
        <w:t>CONSTRUCTORA CONSVIAL, S.L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3</w:t>
      </w:r>
      <w:r w:rsidRPr="00AC6956">
        <w:rPr>
          <w:rFonts w:eastAsia="Calibri" w:cs="Arial"/>
          <w:szCs w:val="20"/>
        </w:rPr>
        <w:tab/>
        <w:t xml:space="preserve"> RAMOS CATARINO INGENIERÍA Y CONSTRUCCIONES, S.L.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4</w:t>
      </w:r>
      <w:r w:rsidRPr="00AC6956">
        <w:rPr>
          <w:rFonts w:eastAsia="Calibri" w:cs="Arial"/>
          <w:szCs w:val="20"/>
        </w:rPr>
        <w:tab/>
        <w:t>GESTIÓN Y EJECUCIÓN DE OBRA CIVIL, S.A.U.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5</w:t>
      </w:r>
      <w:r w:rsidRPr="00AC6956">
        <w:rPr>
          <w:rFonts w:eastAsia="Calibri" w:cs="Arial"/>
          <w:szCs w:val="20"/>
        </w:rPr>
        <w:tab/>
        <w:t>GRULOP 21, S.L.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6</w:t>
      </w:r>
      <w:r w:rsidRPr="00AC6956">
        <w:rPr>
          <w:rFonts w:eastAsia="Calibri" w:cs="Arial"/>
          <w:szCs w:val="20"/>
        </w:rPr>
        <w:tab/>
        <w:t>OBRAS, CAMINOS Y ASFALTOS,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7</w:t>
      </w:r>
      <w:r w:rsidRPr="00AC6956">
        <w:rPr>
          <w:rFonts w:eastAsia="Calibri" w:cs="Arial"/>
          <w:szCs w:val="20"/>
        </w:rPr>
        <w:tab/>
        <w:t>ROGASA CONSTRUCCIONES Y CONTRATAS, S.A.U.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8</w:t>
      </w:r>
      <w:r w:rsidRPr="00AC6956">
        <w:rPr>
          <w:rFonts w:eastAsia="Calibri" w:cs="Arial"/>
          <w:szCs w:val="20"/>
        </w:rPr>
        <w:tab/>
        <w:t>SELENIUM TÉCNICAS Y SOLUCIOONES PARA LA CONSTRUCCIÓN, S.L.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9</w:t>
      </w:r>
      <w:r w:rsidRPr="00AC6956">
        <w:rPr>
          <w:rFonts w:eastAsia="Calibri" w:cs="Arial"/>
          <w:szCs w:val="20"/>
        </w:rPr>
        <w:tab/>
        <w:t>VÍAS Y CONSTRUCCIONES,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10</w:t>
      </w:r>
      <w:r w:rsidRPr="00AC6956">
        <w:rPr>
          <w:rFonts w:eastAsia="Calibri" w:cs="Arial"/>
          <w:szCs w:val="20"/>
        </w:rPr>
        <w:tab/>
        <w:t>U.T.E. HARADO DE CONSTRUCCIONES Y ASISTENCIA TÉCNICA, S.L. - NUICON CONSTRUCCIONES Y PROYECTOS,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11</w:t>
      </w:r>
      <w:r w:rsidRPr="00AC6956">
        <w:rPr>
          <w:rFonts w:eastAsia="Calibri" w:cs="Arial"/>
          <w:szCs w:val="20"/>
        </w:rPr>
        <w:tab/>
        <w:t>U.T.E. INYMA CONSTRUCCIONES Y PROYECTOS, S.A. - GRUPO SOTOVAL DE CONSTRUCCIONES Y PROYECTOS, S.L.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12</w:t>
      </w:r>
      <w:r w:rsidRPr="00AC6956">
        <w:rPr>
          <w:rFonts w:eastAsia="Calibri" w:cs="Arial"/>
          <w:szCs w:val="20"/>
        </w:rPr>
        <w:tab/>
        <w:t>ABALDO C. GRAL. DE CONSTRUCCIÓN,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13</w:t>
      </w:r>
      <w:r w:rsidRPr="00AC6956">
        <w:rPr>
          <w:rFonts w:eastAsia="Calibri" w:cs="Arial"/>
          <w:szCs w:val="20"/>
        </w:rPr>
        <w:tab/>
        <w:t>EXTRACO,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14</w:t>
      </w:r>
      <w:r w:rsidRPr="00AC6956">
        <w:rPr>
          <w:rFonts w:eastAsia="Calibri" w:cs="Arial"/>
          <w:szCs w:val="20"/>
        </w:rPr>
        <w:tab/>
        <w:t>U.T.E. AVANCE Y DESARROLLO DE OBRAS, S.L.-LA VID,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15</w:t>
      </w:r>
      <w:r w:rsidRPr="00AC6956">
        <w:rPr>
          <w:rFonts w:eastAsia="Calibri" w:cs="Arial"/>
          <w:szCs w:val="20"/>
        </w:rPr>
        <w:tab/>
        <w:t>PETROLAM INFRAESTRUCTURAS, S.L.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16</w:t>
      </w:r>
      <w:r w:rsidRPr="00AC6956">
        <w:rPr>
          <w:rFonts w:eastAsia="Calibri" w:cs="Arial"/>
          <w:szCs w:val="20"/>
        </w:rPr>
        <w:tab/>
        <w:t>FUENCO, S.A.U.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17</w:t>
      </w:r>
      <w:r w:rsidRPr="00AC6956">
        <w:rPr>
          <w:rFonts w:eastAsia="Calibri" w:cs="Arial"/>
          <w:szCs w:val="20"/>
        </w:rPr>
        <w:tab/>
        <w:t>HERMANOS RUBIO GRUPO CONSTRUCTOR HERCE, S.L.U.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18</w:t>
      </w:r>
      <w:r w:rsidRPr="00AC6956">
        <w:rPr>
          <w:rFonts w:eastAsia="Calibri" w:cs="Arial"/>
          <w:szCs w:val="20"/>
        </w:rPr>
        <w:tab/>
        <w:t>U.T.E. ENEAS SERVICIOS INTEGRALES, S.A. - SANCHÉZ Y LAGO, S.L.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19</w:t>
      </w:r>
      <w:r w:rsidRPr="00AC6956">
        <w:rPr>
          <w:rFonts w:eastAsia="Calibri" w:cs="Arial"/>
          <w:szCs w:val="20"/>
        </w:rPr>
        <w:tab/>
        <w:t>SERANCO,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20</w:t>
      </w:r>
      <w:r w:rsidRPr="00AC6956">
        <w:rPr>
          <w:rFonts w:eastAsia="Calibri" w:cs="Arial"/>
          <w:szCs w:val="20"/>
        </w:rPr>
        <w:tab/>
        <w:t>ABOLAFIO CONSTRUCCIONS, S.L.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21</w:t>
      </w:r>
      <w:r w:rsidRPr="00AC6956">
        <w:rPr>
          <w:rFonts w:eastAsia="Calibri" w:cs="Arial"/>
          <w:szCs w:val="20"/>
        </w:rPr>
        <w:tab/>
        <w:t>EMPRESA CONSTRUCTORA EJUCA,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22</w:t>
      </w:r>
      <w:r w:rsidRPr="00AC6956">
        <w:rPr>
          <w:rFonts w:eastAsia="Calibri" w:cs="Arial"/>
          <w:szCs w:val="20"/>
        </w:rPr>
        <w:tab/>
        <w:t>ECOCIVIL ELECTROMUR GE, S.L.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23</w:t>
      </w:r>
      <w:r w:rsidRPr="00AC6956">
        <w:rPr>
          <w:rFonts w:eastAsia="Calibri" w:cs="Arial"/>
          <w:szCs w:val="20"/>
        </w:rPr>
        <w:tab/>
        <w:t>VIALES Y OBRAS PÚBLICAS,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24</w:t>
      </w:r>
      <w:r w:rsidRPr="00AC6956">
        <w:rPr>
          <w:rFonts w:eastAsia="Calibri" w:cs="Arial"/>
          <w:szCs w:val="20"/>
        </w:rPr>
        <w:tab/>
        <w:t>BARROSO NAVA Y CÍA,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25</w:t>
      </w:r>
      <w:r w:rsidRPr="00AC6956">
        <w:rPr>
          <w:rFonts w:eastAsia="Calibri" w:cs="Arial"/>
          <w:szCs w:val="20"/>
        </w:rPr>
        <w:tab/>
        <w:t>OPROLER OBRAS Y PROYECTOS, S.L.U.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26</w:t>
      </w:r>
      <w:r w:rsidRPr="00AC6956">
        <w:rPr>
          <w:rFonts w:eastAsia="Calibri" w:cs="Arial"/>
          <w:szCs w:val="20"/>
        </w:rPr>
        <w:tab/>
        <w:t xml:space="preserve"> JOCA INGENIERÍA Y CONSTRUCCIONES,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27</w:t>
      </w:r>
      <w:r w:rsidRPr="00AC6956">
        <w:rPr>
          <w:rFonts w:eastAsia="Calibri" w:cs="Arial"/>
          <w:szCs w:val="20"/>
        </w:rPr>
        <w:tab/>
        <w:t>IMESAPI,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28</w:t>
      </w:r>
      <w:r w:rsidRPr="00AC6956">
        <w:rPr>
          <w:rFonts w:eastAsia="Calibri" w:cs="Arial"/>
          <w:szCs w:val="20"/>
        </w:rPr>
        <w:tab/>
        <w:t>ORTHEM SERVICIOS Y ACTUACIONES AMBIENTALES, S.A.U.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29</w:t>
      </w:r>
      <w:r w:rsidRPr="00AC6956">
        <w:rPr>
          <w:rFonts w:eastAsia="Calibri" w:cs="Arial"/>
          <w:szCs w:val="20"/>
        </w:rPr>
        <w:tab/>
        <w:t>AÑIL SERVICIOS INGENIERÍA Y OBRAS, S.A.U.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30</w:t>
      </w:r>
      <w:r w:rsidRPr="00AC6956">
        <w:rPr>
          <w:rFonts w:eastAsia="Calibri" w:cs="Arial"/>
          <w:szCs w:val="20"/>
        </w:rPr>
        <w:tab/>
        <w:t>ACCIONA CONSTRUCCIÓN,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31</w:t>
      </w:r>
      <w:r w:rsidRPr="00AC6956">
        <w:rPr>
          <w:rFonts w:eastAsia="Calibri" w:cs="Arial"/>
          <w:szCs w:val="20"/>
        </w:rPr>
        <w:tab/>
        <w:t>PROYECON GALICIA,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32</w:t>
      </w:r>
      <w:r w:rsidRPr="00AC6956">
        <w:rPr>
          <w:rFonts w:eastAsia="Calibri" w:cs="Arial"/>
          <w:szCs w:val="20"/>
        </w:rPr>
        <w:tab/>
        <w:t>U.T.E. CYCASA CANTERAS Y CONSTRUCCIONES, S.A. - CEVIAM EPC, S.L. - PADECASA OBRAS Y SERVICIOS,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33</w:t>
      </w:r>
      <w:r w:rsidRPr="00AC6956">
        <w:rPr>
          <w:rFonts w:eastAsia="Calibri" w:cs="Arial"/>
          <w:szCs w:val="20"/>
        </w:rPr>
        <w:tab/>
        <w:t>TRAUXIA,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34</w:t>
      </w:r>
      <w:r w:rsidRPr="00AC6956">
        <w:rPr>
          <w:rFonts w:eastAsia="Calibri" w:cs="Arial"/>
          <w:szCs w:val="20"/>
        </w:rPr>
        <w:tab/>
        <w:t>EASY 2000, S.L.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35</w:t>
      </w:r>
      <w:r w:rsidRPr="00AC6956">
        <w:rPr>
          <w:rFonts w:eastAsia="Calibri" w:cs="Arial"/>
          <w:szCs w:val="20"/>
        </w:rPr>
        <w:tab/>
        <w:t>PROFORMA EJECUCIÓN DE OBRAS Y RESTAURACIONES, S.L.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36</w:t>
      </w:r>
      <w:r w:rsidRPr="00AC6956">
        <w:rPr>
          <w:rFonts w:eastAsia="Calibri" w:cs="Arial"/>
          <w:szCs w:val="20"/>
        </w:rPr>
        <w:tab/>
        <w:t>URBAMED INFRAESTRUCTURAS, S.L.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37</w:t>
      </w:r>
      <w:r w:rsidRPr="00AC6956">
        <w:rPr>
          <w:rFonts w:eastAsia="Calibri" w:cs="Arial"/>
          <w:szCs w:val="20"/>
        </w:rPr>
        <w:tab/>
        <w:t>OGMIOS PROYECTO, S.L.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38</w:t>
      </w:r>
      <w:r w:rsidRPr="00AC6956">
        <w:rPr>
          <w:rFonts w:eastAsia="Calibri" w:cs="Arial"/>
          <w:szCs w:val="20"/>
        </w:rPr>
        <w:tab/>
        <w:t>UNCISA CONSTRUCCIONES E INFRAESTRUCTURAS, S.A.U.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39</w:t>
      </w:r>
      <w:r w:rsidRPr="00AC6956">
        <w:rPr>
          <w:rFonts w:eastAsia="Calibri" w:cs="Arial"/>
          <w:szCs w:val="20"/>
        </w:rPr>
        <w:tab/>
        <w:t>LEVANTINA, INGENIERÍA Y CONSTRUCCIÓN, S.L.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40</w:t>
      </w:r>
      <w:r w:rsidRPr="00AC6956">
        <w:rPr>
          <w:rFonts w:eastAsia="Calibri" w:cs="Arial"/>
          <w:szCs w:val="20"/>
        </w:rPr>
        <w:tab/>
        <w:t>U.T.E. MARCO INFRAESTRUCTURAS Y MEDIO AMBIENTE S.A. - MARCO OBRA PÚBLICA,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41</w:t>
      </w:r>
      <w:r w:rsidRPr="00AC6956">
        <w:rPr>
          <w:rFonts w:eastAsia="Calibri" w:cs="Arial"/>
          <w:szCs w:val="20"/>
        </w:rPr>
        <w:tab/>
        <w:t>VIALTERRA INFRAESTRUCTURAS, S.A.</w:t>
      </w:r>
    </w:p>
    <w:p w:rsidR="006642F6" w:rsidRPr="00AC6956" w:rsidRDefault="006642F6" w:rsidP="006642F6">
      <w:pPr>
        <w:widowControl w:val="0"/>
        <w:ind w:left="851"/>
        <w:jc w:val="left"/>
        <w:rPr>
          <w:rFonts w:eastAsia="Calibri" w:cs="Arial"/>
          <w:szCs w:val="20"/>
        </w:rPr>
      </w:pPr>
      <w:r w:rsidRPr="00AC6956">
        <w:rPr>
          <w:rFonts w:eastAsia="Calibri" w:cs="Arial"/>
          <w:szCs w:val="20"/>
        </w:rPr>
        <w:t>42</w:t>
      </w:r>
      <w:r w:rsidRPr="00AC6956">
        <w:rPr>
          <w:rFonts w:eastAsia="Calibri" w:cs="Arial"/>
          <w:szCs w:val="20"/>
        </w:rPr>
        <w:tab/>
        <w:t>CONTRATAS VILOR, S.L.</w:t>
      </w:r>
    </w:p>
    <w:p w:rsidR="006642F6" w:rsidRDefault="006642F6"/>
    <w:p w:rsidR="00A07F65" w:rsidRDefault="00A07F65"/>
    <w:p w:rsidR="00A07F65" w:rsidRDefault="00A07F65">
      <w:pPr>
        <w:sectPr w:rsidR="00A07F65" w:rsidSect="00F34F79">
          <w:pgSz w:w="23814" w:h="16840" w:orient="landscape" w:code="8"/>
          <w:pgMar w:top="1701" w:right="794" w:bottom="1134" w:left="794" w:header="709" w:footer="709" w:gutter="0"/>
          <w:cols w:space="708"/>
          <w:docGrid w:linePitch="360"/>
        </w:sectPr>
      </w:pPr>
    </w:p>
    <w:p w:rsidR="00A07F65" w:rsidRDefault="00A07F65"/>
    <w:p w:rsidR="00A07F65" w:rsidRDefault="00A07F65"/>
    <w:tbl>
      <w:tblPr>
        <w:tblW w:w="22720" w:type="dxa"/>
        <w:tblInd w:w="58" w:type="dxa"/>
        <w:tblBorders>
          <w:top w:val="single" w:sz="8" w:space="0" w:color="595959" w:themeColor="text1" w:themeTint="A6"/>
          <w:left w:val="single" w:sz="8" w:space="0" w:color="595959" w:themeColor="text1" w:themeTint="A6"/>
          <w:bottom w:val="single" w:sz="8" w:space="0" w:color="595959" w:themeColor="text1" w:themeTint="A6"/>
          <w:right w:val="single" w:sz="8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CellMar>
          <w:left w:w="70" w:type="dxa"/>
          <w:right w:w="70" w:type="dxa"/>
        </w:tblCellMar>
        <w:tblLook w:val="04A0"/>
      </w:tblPr>
      <w:tblGrid>
        <w:gridCol w:w="1277"/>
        <w:gridCol w:w="3946"/>
        <w:gridCol w:w="1200"/>
        <w:gridCol w:w="1241"/>
        <w:gridCol w:w="1086"/>
        <w:gridCol w:w="919"/>
        <w:gridCol w:w="2025"/>
        <w:gridCol w:w="1577"/>
        <w:gridCol w:w="1558"/>
        <w:gridCol w:w="1578"/>
        <w:gridCol w:w="1597"/>
        <w:gridCol w:w="1107"/>
        <w:gridCol w:w="1181"/>
        <w:gridCol w:w="1210"/>
        <w:gridCol w:w="1218"/>
      </w:tblGrid>
      <w:tr w:rsidR="009578E8" w:rsidRPr="009578E8" w:rsidTr="009578E8">
        <w:trPr>
          <w:trHeight w:val="720"/>
        </w:trPr>
        <w:tc>
          <w:tcPr>
            <w:tcW w:w="127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Nº expediente</w:t>
            </w:r>
          </w:p>
        </w:tc>
        <w:tc>
          <w:tcPr>
            <w:tcW w:w="3946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25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57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57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9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10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21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9578E8" w:rsidRPr="009578E8" w:rsidTr="009578E8">
        <w:trPr>
          <w:trHeight w:val="720"/>
        </w:trPr>
        <w:tc>
          <w:tcPr>
            <w:tcW w:w="12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2018/PAS/001</w:t>
            </w:r>
          </w:p>
        </w:tc>
        <w:tc>
          <w:tcPr>
            <w:tcW w:w="394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Obras de mejora en Camino de Alcorcón en la intersección con la calle Juan Antonio </w:t>
            </w:r>
            <w:proofErr w:type="spellStart"/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Samaranch</w:t>
            </w:r>
            <w:proofErr w:type="spellEnd"/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fase I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 Simplificado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</w:t>
            </w:r>
          </w:p>
        </w:tc>
        <w:tc>
          <w:tcPr>
            <w:tcW w:w="2025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Licuas, S.A.</w:t>
            </w:r>
          </w:p>
        </w:tc>
        <w:tc>
          <w:tcPr>
            <w:tcW w:w="15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329.816,54 €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399.078,01 €</w:t>
            </w:r>
          </w:p>
        </w:tc>
        <w:tc>
          <w:tcPr>
            <w:tcW w:w="157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225.495,57 €</w:t>
            </w:r>
          </w:p>
        </w:tc>
        <w:tc>
          <w:tcPr>
            <w:tcW w:w="159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272.849,64 €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12/09/2018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13/09/2018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18/07/2018</w:t>
            </w:r>
          </w:p>
        </w:tc>
        <w:tc>
          <w:tcPr>
            <w:tcW w:w="121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24/09/2018</w:t>
            </w:r>
          </w:p>
        </w:tc>
      </w:tr>
    </w:tbl>
    <w:p w:rsidR="009578E8" w:rsidRDefault="009578E8"/>
    <w:p w:rsidR="006642F6" w:rsidRDefault="006642F6" w:rsidP="006642F6">
      <w:pPr>
        <w:ind w:left="567"/>
      </w:pPr>
      <w:r>
        <w:t>Empresas licitadoras</w:t>
      </w:r>
    </w:p>
    <w:p w:rsidR="006642F6" w:rsidRDefault="006642F6"/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1</w:t>
      </w:r>
      <w:r w:rsidRPr="004727E2">
        <w:rPr>
          <w:rFonts w:eastAsia="Calibri" w:cs="Arial"/>
          <w:szCs w:val="20"/>
        </w:rPr>
        <w:tab/>
        <w:t>PACSA SERVICIOS URBANOS Y DEL MEDIO AMBIENTE, S.L.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2</w:t>
      </w:r>
      <w:r w:rsidRPr="004727E2">
        <w:rPr>
          <w:rFonts w:eastAsia="Calibri" w:cs="Arial"/>
          <w:szCs w:val="20"/>
        </w:rPr>
        <w:tab/>
        <w:t>CONSTRUCCIONES TABOADA Y RAMOS, S.L.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3</w:t>
      </w:r>
      <w:r w:rsidRPr="004727E2">
        <w:rPr>
          <w:rFonts w:eastAsia="Calibri" w:cs="Arial"/>
          <w:szCs w:val="20"/>
        </w:rPr>
        <w:tab/>
        <w:t>OTXANDIANO EMPRESARIAL, S.A.U.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4</w:t>
      </w:r>
      <w:r w:rsidRPr="004727E2">
        <w:rPr>
          <w:rFonts w:eastAsia="Calibri" w:cs="Arial"/>
          <w:szCs w:val="20"/>
        </w:rPr>
        <w:tab/>
        <w:t>SERANCO, S.A.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5</w:t>
      </w:r>
      <w:r w:rsidRPr="004727E2">
        <w:rPr>
          <w:rFonts w:eastAsia="Calibri" w:cs="Arial"/>
          <w:szCs w:val="20"/>
        </w:rPr>
        <w:tab/>
        <w:t>PAVISAN URBANIZACIONES, S.L.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6</w:t>
      </w:r>
      <w:r w:rsidRPr="004727E2">
        <w:rPr>
          <w:rFonts w:eastAsia="Calibri" w:cs="Arial"/>
          <w:szCs w:val="20"/>
        </w:rPr>
        <w:tab/>
        <w:t>ASCH INFRAESTRUCTURAS Y SERVICIOS, S.A.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7</w:t>
      </w:r>
      <w:r w:rsidRPr="004727E2">
        <w:rPr>
          <w:rFonts w:eastAsia="Calibri" w:cs="Arial"/>
          <w:szCs w:val="20"/>
        </w:rPr>
        <w:tab/>
        <w:t>ANTONIO MIGUEL ALONSO E HIJOS, S.L.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8</w:t>
      </w:r>
      <w:r w:rsidRPr="004727E2">
        <w:rPr>
          <w:rFonts w:eastAsia="Calibri" w:cs="Arial"/>
          <w:szCs w:val="20"/>
        </w:rPr>
        <w:tab/>
        <w:t>OBRAS PÚBLICAS E INGENIERÍA CIVIL MJ, S.L. (OPMJ)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9</w:t>
      </w:r>
      <w:r w:rsidRPr="004727E2">
        <w:rPr>
          <w:rFonts w:eastAsia="Calibri" w:cs="Arial"/>
          <w:szCs w:val="20"/>
        </w:rPr>
        <w:tab/>
        <w:t>PADECASA OBRAS Y SERVICIOS, S.A.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10</w:t>
      </w:r>
      <w:r w:rsidRPr="004727E2">
        <w:rPr>
          <w:rFonts w:eastAsia="Calibri" w:cs="Arial"/>
          <w:szCs w:val="20"/>
        </w:rPr>
        <w:tab/>
        <w:t>ECOASFALT, S.A.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11</w:t>
      </w:r>
      <w:r w:rsidRPr="004727E2">
        <w:rPr>
          <w:rFonts w:eastAsia="Calibri" w:cs="Arial"/>
          <w:szCs w:val="20"/>
        </w:rPr>
        <w:tab/>
        <w:t>PROYGOM OBRA CIVIL, S.L.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12</w:t>
      </w:r>
      <w:r w:rsidRPr="004727E2">
        <w:rPr>
          <w:rFonts w:eastAsia="Calibri" w:cs="Arial"/>
          <w:szCs w:val="20"/>
        </w:rPr>
        <w:tab/>
        <w:t>U.T.E. SAGLAS OBRAS Y SERVICIOS, S.A. - NIT-LUX, S.A.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13</w:t>
      </w:r>
      <w:r w:rsidRPr="004727E2">
        <w:rPr>
          <w:rFonts w:eastAsia="Calibri" w:cs="Arial"/>
          <w:szCs w:val="20"/>
        </w:rPr>
        <w:tab/>
        <w:t>OPROLER OBRAS Y PROYECTOS, S.L.U.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14</w:t>
      </w:r>
      <w:r w:rsidRPr="004727E2">
        <w:rPr>
          <w:rFonts w:eastAsia="Calibri" w:cs="Arial"/>
          <w:szCs w:val="20"/>
        </w:rPr>
        <w:tab/>
        <w:t>YPS SOCIEDAD URBANIZADORA, S.A.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15</w:t>
      </w:r>
      <w:r w:rsidRPr="004727E2">
        <w:rPr>
          <w:rFonts w:eastAsia="Calibri" w:cs="Arial"/>
          <w:szCs w:val="20"/>
        </w:rPr>
        <w:tab/>
        <w:t>C. GRAL. DE CONSTRUCCIÓN ABALDO, S.A.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16</w:t>
      </w:r>
      <w:r w:rsidRPr="004727E2">
        <w:rPr>
          <w:rFonts w:eastAsia="Calibri" w:cs="Arial"/>
          <w:szCs w:val="20"/>
        </w:rPr>
        <w:tab/>
        <w:t>HIJOS DE JOSÉ MARÍA MORA, S.L.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17</w:t>
      </w:r>
      <w:r w:rsidRPr="004727E2">
        <w:rPr>
          <w:rFonts w:eastAsia="Calibri" w:cs="Arial"/>
          <w:szCs w:val="20"/>
        </w:rPr>
        <w:tab/>
        <w:t>LICUAS, S.A.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18</w:t>
      </w:r>
      <w:r w:rsidRPr="004727E2">
        <w:rPr>
          <w:rFonts w:eastAsia="Calibri" w:cs="Arial"/>
          <w:szCs w:val="20"/>
        </w:rPr>
        <w:tab/>
        <w:t>VELASCO GRUPO EMPRESARIAL, S.L.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19</w:t>
      </w:r>
      <w:r w:rsidRPr="004727E2">
        <w:rPr>
          <w:rFonts w:eastAsia="Calibri" w:cs="Arial"/>
          <w:szCs w:val="20"/>
        </w:rPr>
        <w:tab/>
        <w:t>ASFALTOS Y PAVIMENTOS, S.A.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20</w:t>
      </w:r>
      <w:r w:rsidRPr="004727E2">
        <w:rPr>
          <w:rFonts w:eastAsia="Calibri" w:cs="Arial"/>
          <w:szCs w:val="20"/>
        </w:rPr>
        <w:tab/>
        <w:t>GRULOP 21, S.L.</w:t>
      </w:r>
    </w:p>
    <w:p w:rsidR="006642F6" w:rsidRPr="004727E2" w:rsidRDefault="006642F6" w:rsidP="006642F6">
      <w:pPr>
        <w:tabs>
          <w:tab w:val="left" w:pos="851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4727E2">
        <w:rPr>
          <w:rFonts w:eastAsia="Calibri" w:cs="Arial"/>
          <w:szCs w:val="20"/>
        </w:rPr>
        <w:t>21</w:t>
      </w:r>
      <w:r w:rsidRPr="004727E2">
        <w:rPr>
          <w:rFonts w:eastAsia="Calibri" w:cs="Arial"/>
          <w:szCs w:val="20"/>
        </w:rPr>
        <w:tab/>
        <w:t>U.T.E. AFC CONSTRUCCIONES Y CONTRATAS, S.L. - PRODESUR CONSTRUCCION</w:t>
      </w:r>
    </w:p>
    <w:p w:rsidR="006642F6" w:rsidRDefault="006642F6"/>
    <w:p w:rsidR="00A07F65" w:rsidRDefault="00A07F65"/>
    <w:p w:rsidR="00A07F65" w:rsidRDefault="00A07F65">
      <w:pPr>
        <w:sectPr w:rsidR="00A07F65" w:rsidSect="00F34F79">
          <w:pgSz w:w="23814" w:h="16840" w:orient="landscape" w:code="8"/>
          <w:pgMar w:top="1701" w:right="794" w:bottom="1134" w:left="794" w:header="709" w:footer="709" w:gutter="0"/>
          <w:cols w:space="708"/>
          <w:docGrid w:linePitch="360"/>
        </w:sectPr>
      </w:pPr>
    </w:p>
    <w:p w:rsidR="00A07F65" w:rsidRDefault="00A07F65"/>
    <w:tbl>
      <w:tblPr>
        <w:tblW w:w="22720" w:type="dxa"/>
        <w:tblInd w:w="58" w:type="dxa"/>
        <w:tblBorders>
          <w:top w:val="single" w:sz="8" w:space="0" w:color="595959" w:themeColor="text1" w:themeTint="A6"/>
          <w:left w:val="single" w:sz="8" w:space="0" w:color="595959" w:themeColor="text1" w:themeTint="A6"/>
          <w:bottom w:val="single" w:sz="8" w:space="0" w:color="595959" w:themeColor="text1" w:themeTint="A6"/>
          <w:right w:val="single" w:sz="8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CellMar>
          <w:left w:w="70" w:type="dxa"/>
          <w:right w:w="70" w:type="dxa"/>
        </w:tblCellMar>
        <w:tblLook w:val="04A0"/>
      </w:tblPr>
      <w:tblGrid>
        <w:gridCol w:w="1277"/>
        <w:gridCol w:w="3946"/>
        <w:gridCol w:w="1200"/>
        <w:gridCol w:w="1241"/>
        <w:gridCol w:w="1086"/>
        <w:gridCol w:w="919"/>
        <w:gridCol w:w="2025"/>
        <w:gridCol w:w="1577"/>
        <w:gridCol w:w="1558"/>
        <w:gridCol w:w="1578"/>
        <w:gridCol w:w="1597"/>
        <w:gridCol w:w="1107"/>
        <w:gridCol w:w="1181"/>
        <w:gridCol w:w="1210"/>
        <w:gridCol w:w="1218"/>
      </w:tblGrid>
      <w:tr w:rsidR="009578E8" w:rsidRPr="009578E8" w:rsidTr="009578E8">
        <w:trPr>
          <w:trHeight w:val="720"/>
        </w:trPr>
        <w:tc>
          <w:tcPr>
            <w:tcW w:w="127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Nº expediente</w:t>
            </w:r>
          </w:p>
        </w:tc>
        <w:tc>
          <w:tcPr>
            <w:tcW w:w="3946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25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57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57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9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10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21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9578E8" w:rsidRPr="009578E8" w:rsidTr="009578E8">
        <w:trPr>
          <w:trHeight w:val="720"/>
        </w:trPr>
        <w:tc>
          <w:tcPr>
            <w:tcW w:w="12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2018/PAS/002</w:t>
            </w:r>
          </w:p>
        </w:tc>
        <w:tc>
          <w:tcPr>
            <w:tcW w:w="394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Obras de construcción de senda </w:t>
            </w:r>
            <w:proofErr w:type="spellStart"/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biosaludable</w:t>
            </w:r>
            <w:proofErr w:type="spellEnd"/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en Cañada de la Carrera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 Simplificado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37</w:t>
            </w:r>
          </w:p>
        </w:tc>
        <w:tc>
          <w:tcPr>
            <w:tcW w:w="2025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Seranco</w:t>
            </w:r>
            <w:proofErr w:type="spellEnd"/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S.A.</w:t>
            </w:r>
          </w:p>
        </w:tc>
        <w:tc>
          <w:tcPr>
            <w:tcW w:w="15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165.496,59 €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200.250,87 €</w:t>
            </w:r>
          </w:p>
        </w:tc>
        <w:tc>
          <w:tcPr>
            <w:tcW w:w="157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117.300,00 €</w:t>
            </w:r>
          </w:p>
        </w:tc>
        <w:tc>
          <w:tcPr>
            <w:tcW w:w="159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141.933,00 €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12/09/2018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14/09/2018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23/05/2018</w:t>
            </w:r>
          </w:p>
        </w:tc>
        <w:tc>
          <w:tcPr>
            <w:tcW w:w="121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21/09/2018</w:t>
            </w:r>
          </w:p>
        </w:tc>
      </w:tr>
    </w:tbl>
    <w:p w:rsidR="009578E8" w:rsidRDefault="009578E8"/>
    <w:p w:rsidR="006642F6" w:rsidRDefault="006642F6" w:rsidP="006642F6">
      <w:pPr>
        <w:ind w:left="567"/>
      </w:pPr>
      <w:r>
        <w:t>Empresas licitadoras</w:t>
      </w:r>
    </w:p>
    <w:p w:rsidR="006642F6" w:rsidRDefault="006642F6"/>
    <w:p w:rsidR="006642F6" w:rsidRPr="006642F6" w:rsidRDefault="006642F6" w:rsidP="006642F6">
      <w:pPr>
        <w:tabs>
          <w:tab w:val="left" w:pos="709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1</w:t>
      </w:r>
      <w:r w:rsidRPr="006642F6">
        <w:rPr>
          <w:rFonts w:eastAsia="Calibri" w:cs="Arial"/>
          <w:szCs w:val="20"/>
        </w:rPr>
        <w:tab/>
        <w:t>VIRTON, S.A.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2</w:t>
      </w:r>
      <w:r w:rsidRPr="006642F6">
        <w:rPr>
          <w:rFonts w:eastAsia="Calibri" w:cs="Arial"/>
          <w:szCs w:val="20"/>
        </w:rPr>
        <w:tab/>
        <w:t>ACTIVA PARQUES Y JARDINES, S.L.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3</w:t>
      </w:r>
      <w:r w:rsidRPr="006642F6">
        <w:rPr>
          <w:rFonts w:eastAsia="Calibri" w:cs="Arial"/>
          <w:szCs w:val="20"/>
        </w:rPr>
        <w:tab/>
        <w:t>OTXANDIANO EMPRESARIAL, S.A.U.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4</w:t>
      </w:r>
      <w:r w:rsidRPr="006642F6">
        <w:rPr>
          <w:rFonts w:eastAsia="Calibri" w:cs="Arial"/>
          <w:szCs w:val="20"/>
        </w:rPr>
        <w:tab/>
        <w:t>EL EJIDILLO VIVEROS INTEGRALES, S.L.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5</w:t>
      </w:r>
      <w:r w:rsidRPr="006642F6">
        <w:rPr>
          <w:rFonts w:eastAsia="Calibri" w:cs="Arial"/>
          <w:szCs w:val="20"/>
        </w:rPr>
        <w:tab/>
        <w:t>LA POVEDA 2004, S.L.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6</w:t>
      </w:r>
      <w:r w:rsidRPr="006642F6">
        <w:rPr>
          <w:rFonts w:eastAsia="Calibri" w:cs="Arial"/>
          <w:szCs w:val="20"/>
        </w:rPr>
        <w:tab/>
        <w:t>HYPERVIAL CONSTRUCCIÓN Y SERVICIOS, S.L.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7</w:t>
      </w:r>
      <w:r w:rsidRPr="006642F6">
        <w:rPr>
          <w:rFonts w:eastAsia="Calibri" w:cs="Arial"/>
          <w:szCs w:val="20"/>
        </w:rPr>
        <w:tab/>
        <w:t>PAVISAN URBANIZACIONES, S.L.</w:t>
      </w:r>
      <w:r w:rsidRPr="006642F6">
        <w:rPr>
          <w:rFonts w:eastAsia="Calibri" w:cs="Arial"/>
          <w:szCs w:val="20"/>
        </w:rPr>
        <w:tab/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8</w:t>
      </w:r>
      <w:r w:rsidRPr="006642F6">
        <w:rPr>
          <w:rFonts w:eastAsia="Calibri" w:cs="Arial"/>
          <w:szCs w:val="20"/>
        </w:rPr>
        <w:tab/>
        <w:t>SERANCO, S.A.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9</w:t>
      </w:r>
      <w:r w:rsidRPr="006642F6">
        <w:rPr>
          <w:rFonts w:eastAsia="Calibri" w:cs="Arial"/>
          <w:szCs w:val="20"/>
        </w:rPr>
        <w:tab/>
        <w:t>CEVIAM EPC, S.L.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10</w:t>
      </w:r>
      <w:r w:rsidRPr="006642F6">
        <w:rPr>
          <w:rFonts w:eastAsia="Calibri" w:cs="Arial"/>
          <w:szCs w:val="20"/>
        </w:rPr>
        <w:tab/>
        <w:t>FUENCO, S.A.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11</w:t>
      </w:r>
      <w:r w:rsidRPr="006642F6">
        <w:rPr>
          <w:rFonts w:eastAsia="Calibri" w:cs="Arial"/>
          <w:szCs w:val="20"/>
        </w:rPr>
        <w:tab/>
        <w:t>PADECASA OBRAS Y SERVICIOS, S.A.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12</w:t>
      </w:r>
      <w:r w:rsidRPr="006642F6">
        <w:rPr>
          <w:rFonts w:eastAsia="Calibri" w:cs="Arial"/>
          <w:szCs w:val="20"/>
        </w:rPr>
        <w:tab/>
        <w:t>AUDECA, S.L.U.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13</w:t>
      </w:r>
      <w:r w:rsidRPr="006642F6">
        <w:rPr>
          <w:rFonts w:eastAsia="Calibri" w:cs="Arial"/>
          <w:szCs w:val="20"/>
        </w:rPr>
        <w:tab/>
        <w:t>INYMA CONSTRUCCIONES Y PROYECTOS, S.A.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14</w:t>
      </w:r>
      <w:r w:rsidRPr="006642F6">
        <w:rPr>
          <w:rFonts w:eastAsia="Calibri" w:cs="Arial"/>
          <w:szCs w:val="20"/>
        </w:rPr>
        <w:tab/>
        <w:t>PROYGOM OBRA CIVIL, S.L.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  <w:lang w:val="it-IT"/>
        </w:rPr>
      </w:pPr>
      <w:r w:rsidRPr="006642F6">
        <w:rPr>
          <w:rFonts w:eastAsia="Calibri" w:cs="Arial"/>
          <w:szCs w:val="20"/>
          <w:lang w:val="it-IT"/>
        </w:rPr>
        <w:t>15</w:t>
      </w:r>
      <w:r w:rsidRPr="006642F6">
        <w:rPr>
          <w:rFonts w:eastAsia="Calibri" w:cs="Arial"/>
          <w:szCs w:val="20"/>
          <w:lang w:val="it-IT"/>
        </w:rPr>
        <w:tab/>
        <w:t>TRAUXIA, S.A.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  <w:lang w:val="it-IT"/>
        </w:rPr>
      </w:pPr>
      <w:r w:rsidRPr="006642F6">
        <w:rPr>
          <w:rFonts w:eastAsia="Calibri" w:cs="Arial"/>
          <w:szCs w:val="20"/>
          <w:lang w:val="it-IT"/>
        </w:rPr>
        <w:t>16</w:t>
      </w:r>
      <w:r w:rsidRPr="006642F6">
        <w:rPr>
          <w:rFonts w:eastAsia="Calibri" w:cs="Arial"/>
          <w:szCs w:val="20"/>
          <w:lang w:val="it-IT"/>
        </w:rPr>
        <w:tab/>
        <w:t>INESCO, S.A.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17</w:t>
      </w:r>
      <w:r w:rsidRPr="006642F6">
        <w:rPr>
          <w:rFonts w:eastAsia="Calibri" w:cs="Arial"/>
          <w:szCs w:val="20"/>
        </w:rPr>
        <w:tab/>
        <w:t>ANDRIALA, S.L.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18</w:t>
      </w:r>
      <w:r w:rsidRPr="006642F6">
        <w:rPr>
          <w:rFonts w:eastAsia="Calibri" w:cs="Arial"/>
          <w:szCs w:val="20"/>
        </w:rPr>
        <w:tab/>
        <w:t>ESTRUCTURAS RESIDUALES Y AGUAS, S.L.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19</w:t>
      </w:r>
      <w:r w:rsidRPr="006642F6">
        <w:rPr>
          <w:rFonts w:eastAsia="Calibri" w:cs="Arial"/>
          <w:szCs w:val="20"/>
        </w:rPr>
        <w:tab/>
        <w:t>CASTELLANO LEONESA DE MEDIO AMBIENTE, S.L. (CALME, S.L.)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20</w:t>
      </w:r>
      <w:r w:rsidRPr="006642F6">
        <w:rPr>
          <w:rFonts w:eastAsia="Calibri" w:cs="Arial"/>
          <w:szCs w:val="20"/>
        </w:rPr>
        <w:tab/>
        <w:t>LICUAS, S.A.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21</w:t>
      </w:r>
      <w:r w:rsidRPr="006642F6">
        <w:rPr>
          <w:rFonts w:eastAsia="Calibri" w:cs="Arial"/>
          <w:szCs w:val="20"/>
        </w:rPr>
        <w:tab/>
        <w:t>VELASCO GRUPO EMPRESARIAL, S.L.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22</w:t>
      </w:r>
      <w:r w:rsidRPr="006642F6">
        <w:rPr>
          <w:rFonts w:eastAsia="Calibri" w:cs="Arial"/>
          <w:szCs w:val="20"/>
        </w:rPr>
        <w:tab/>
        <w:t>PACSA SERVICIOS URBANOS Y DEL MEDIO NATURAL, S.L.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23</w:t>
      </w:r>
      <w:r w:rsidRPr="006642F6">
        <w:rPr>
          <w:rFonts w:eastAsia="Calibri" w:cs="Arial"/>
          <w:szCs w:val="20"/>
        </w:rPr>
        <w:tab/>
        <w:t>URVIOS CONSTRUCCIÓN Y SERVICIOS, S.L.</w:t>
      </w:r>
      <w:r w:rsidRPr="006642F6">
        <w:rPr>
          <w:rFonts w:eastAsia="Calibri" w:cs="Arial"/>
          <w:szCs w:val="20"/>
        </w:rPr>
        <w:tab/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24</w:t>
      </w:r>
      <w:r w:rsidRPr="006642F6">
        <w:rPr>
          <w:rFonts w:eastAsia="Calibri" w:cs="Arial"/>
          <w:szCs w:val="20"/>
        </w:rPr>
        <w:tab/>
        <w:t>PROFORMA EJECUCIÓN DE OBRAS Y RESTAURACIONES, S.L.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25</w:t>
      </w:r>
      <w:r w:rsidRPr="006642F6">
        <w:rPr>
          <w:rFonts w:eastAsia="Calibri" w:cs="Arial"/>
          <w:szCs w:val="20"/>
        </w:rPr>
        <w:tab/>
        <w:t>KEVISCO, S.L.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26</w:t>
      </w:r>
      <w:r w:rsidRPr="006642F6">
        <w:rPr>
          <w:rFonts w:eastAsia="Calibri" w:cs="Arial"/>
          <w:szCs w:val="20"/>
        </w:rPr>
        <w:tab/>
        <w:t>COMPAÑÍA GENERAL DE CONSTRUCCIÓN, S.A. (ABALDO)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27</w:t>
      </w:r>
      <w:r w:rsidRPr="006642F6">
        <w:rPr>
          <w:rFonts w:eastAsia="Calibri" w:cs="Arial"/>
          <w:szCs w:val="20"/>
        </w:rPr>
        <w:tab/>
        <w:t>CONSTRUCCIONES PÉREZ EGEA, S.A.</w:t>
      </w:r>
      <w:r w:rsidRPr="006642F6">
        <w:rPr>
          <w:rFonts w:eastAsia="Calibri" w:cs="Arial"/>
          <w:szCs w:val="20"/>
        </w:rPr>
        <w:tab/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28</w:t>
      </w:r>
      <w:r w:rsidRPr="006642F6">
        <w:rPr>
          <w:rFonts w:eastAsia="Calibri" w:cs="Arial"/>
          <w:szCs w:val="20"/>
        </w:rPr>
        <w:tab/>
        <w:t>CONSTRUCTORA CIVIL SOSTENIBLE, S.A. (CONCISO)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29</w:t>
      </w:r>
      <w:r w:rsidRPr="006642F6">
        <w:rPr>
          <w:rFonts w:eastAsia="Calibri" w:cs="Arial"/>
          <w:szCs w:val="20"/>
        </w:rPr>
        <w:tab/>
        <w:t>OPS INFRAESTRUCTURAS Y SERVICIOS HIDRÁULICOS, S.L.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30</w:t>
      </w:r>
      <w:r w:rsidRPr="006642F6">
        <w:rPr>
          <w:rFonts w:eastAsia="Calibri" w:cs="Arial"/>
          <w:szCs w:val="20"/>
        </w:rPr>
        <w:tab/>
        <w:t>GESTIMVER VALORACIONES, S.L.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31</w:t>
      </w:r>
      <w:r w:rsidRPr="006642F6">
        <w:rPr>
          <w:rFonts w:eastAsia="Calibri" w:cs="Arial"/>
          <w:szCs w:val="20"/>
        </w:rPr>
        <w:tab/>
        <w:t>ALVAC, S.A.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32</w:t>
      </w:r>
      <w:r w:rsidRPr="006642F6">
        <w:rPr>
          <w:rFonts w:eastAsia="Calibri" w:cs="Arial"/>
          <w:szCs w:val="20"/>
        </w:rPr>
        <w:tab/>
        <w:t>ELSAMEX, S.A.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33</w:t>
      </w:r>
      <w:r w:rsidRPr="006642F6">
        <w:rPr>
          <w:rFonts w:eastAsia="Calibri" w:cs="Arial"/>
          <w:szCs w:val="20"/>
        </w:rPr>
        <w:tab/>
        <w:t>ELAYCO, S.L.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34</w:t>
      </w:r>
      <w:r w:rsidRPr="006642F6">
        <w:rPr>
          <w:rFonts w:eastAsia="Calibri" w:cs="Arial"/>
          <w:szCs w:val="20"/>
        </w:rPr>
        <w:tab/>
        <w:t>AEMA HISPÁNICA, S.L.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35</w:t>
      </w:r>
      <w:r w:rsidRPr="006642F6">
        <w:rPr>
          <w:rFonts w:eastAsia="Calibri" w:cs="Arial"/>
          <w:szCs w:val="20"/>
        </w:rPr>
        <w:tab/>
        <w:t>ASFALTOS Y PAVIMENTOS, S.A.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szCs w:val="20"/>
        </w:rPr>
      </w:pPr>
      <w:r w:rsidRPr="006642F6">
        <w:rPr>
          <w:rFonts w:eastAsia="Calibri" w:cs="Arial"/>
          <w:szCs w:val="20"/>
        </w:rPr>
        <w:t>36</w:t>
      </w:r>
      <w:r w:rsidRPr="006642F6">
        <w:rPr>
          <w:rFonts w:eastAsia="Calibri" w:cs="Arial"/>
          <w:szCs w:val="20"/>
        </w:rPr>
        <w:tab/>
        <w:t>SAGLAS OBRAS Y SERVICIOS, S.A.</w:t>
      </w:r>
      <w:r w:rsidRPr="006642F6">
        <w:rPr>
          <w:rFonts w:eastAsia="Calibri" w:cs="Arial"/>
          <w:b/>
          <w:szCs w:val="20"/>
          <w:lang w:val="es-ES_tradnl"/>
        </w:rPr>
        <w:t xml:space="preserve"> *</w:t>
      </w:r>
      <w:r>
        <w:rPr>
          <w:rFonts w:eastAsia="Calibri" w:cs="Arial"/>
          <w:b/>
          <w:szCs w:val="20"/>
          <w:lang w:val="es-ES_tradnl"/>
        </w:rPr>
        <w:t xml:space="preserve"> </w:t>
      </w:r>
      <w:r w:rsidRPr="006642F6">
        <w:rPr>
          <w:rFonts w:eastAsia="Calibri" w:cs="Arial"/>
          <w:szCs w:val="20"/>
          <w:lang w:val="es-ES_tradnl"/>
        </w:rPr>
        <w:t>Fuera de plazo</w:t>
      </w:r>
    </w:p>
    <w:p w:rsidR="006642F6" w:rsidRPr="006642F6" w:rsidRDefault="006642F6" w:rsidP="006642F6">
      <w:pPr>
        <w:tabs>
          <w:tab w:val="left" w:pos="709"/>
        </w:tabs>
        <w:spacing w:before="40" w:line="276" w:lineRule="auto"/>
        <w:ind w:left="851"/>
        <w:jc w:val="left"/>
        <w:rPr>
          <w:rFonts w:eastAsia="Calibri" w:cs="Arial"/>
          <w:b/>
          <w:szCs w:val="20"/>
          <w:lang w:val="es-ES_tradnl"/>
        </w:rPr>
      </w:pPr>
      <w:r w:rsidRPr="006642F6">
        <w:rPr>
          <w:rFonts w:eastAsia="Calibri" w:cs="Arial"/>
          <w:szCs w:val="20"/>
        </w:rPr>
        <w:t>37</w:t>
      </w:r>
      <w:r w:rsidRPr="006642F6">
        <w:rPr>
          <w:rFonts w:eastAsia="Calibri" w:cs="Arial"/>
          <w:szCs w:val="20"/>
        </w:rPr>
        <w:tab/>
        <w:t>PAISAJES SOSTENIBLES, S.L.</w:t>
      </w:r>
      <w:r w:rsidRPr="006642F6">
        <w:rPr>
          <w:rFonts w:eastAsia="Calibri" w:cs="Arial"/>
          <w:b/>
          <w:szCs w:val="20"/>
          <w:lang w:val="es-ES_tradnl"/>
        </w:rPr>
        <w:t xml:space="preserve"> *</w:t>
      </w:r>
      <w:r>
        <w:rPr>
          <w:rFonts w:eastAsia="Calibri" w:cs="Arial"/>
          <w:b/>
          <w:szCs w:val="20"/>
          <w:lang w:val="es-ES_tradnl"/>
        </w:rPr>
        <w:t xml:space="preserve"> </w:t>
      </w:r>
      <w:r w:rsidRPr="006642F6">
        <w:rPr>
          <w:rFonts w:eastAsia="Calibri" w:cs="Arial"/>
          <w:szCs w:val="20"/>
          <w:lang w:val="es-ES_tradnl"/>
        </w:rPr>
        <w:t>Fuera de plazo</w:t>
      </w:r>
    </w:p>
    <w:p w:rsidR="006642F6" w:rsidRDefault="006642F6"/>
    <w:p w:rsidR="00A07F65" w:rsidRDefault="00A07F65">
      <w:pPr>
        <w:sectPr w:rsidR="00A07F65" w:rsidSect="00F34F79">
          <w:pgSz w:w="23814" w:h="16840" w:orient="landscape" w:code="8"/>
          <w:pgMar w:top="1701" w:right="794" w:bottom="1134" w:left="794" w:header="709" w:footer="709" w:gutter="0"/>
          <w:cols w:space="708"/>
          <w:docGrid w:linePitch="360"/>
        </w:sectPr>
      </w:pPr>
    </w:p>
    <w:p w:rsidR="00A07F65" w:rsidRDefault="00A07F65"/>
    <w:p w:rsidR="00A07F65" w:rsidRDefault="00A07F65"/>
    <w:tbl>
      <w:tblPr>
        <w:tblW w:w="22720" w:type="dxa"/>
        <w:tblInd w:w="58" w:type="dxa"/>
        <w:tblBorders>
          <w:top w:val="single" w:sz="8" w:space="0" w:color="595959" w:themeColor="text1" w:themeTint="A6"/>
          <w:left w:val="single" w:sz="8" w:space="0" w:color="595959" w:themeColor="text1" w:themeTint="A6"/>
          <w:bottom w:val="single" w:sz="8" w:space="0" w:color="595959" w:themeColor="text1" w:themeTint="A6"/>
          <w:right w:val="single" w:sz="8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CellMar>
          <w:left w:w="70" w:type="dxa"/>
          <w:right w:w="70" w:type="dxa"/>
        </w:tblCellMar>
        <w:tblLook w:val="04A0"/>
      </w:tblPr>
      <w:tblGrid>
        <w:gridCol w:w="1277"/>
        <w:gridCol w:w="3946"/>
        <w:gridCol w:w="1200"/>
        <w:gridCol w:w="1241"/>
        <w:gridCol w:w="1086"/>
        <w:gridCol w:w="919"/>
        <w:gridCol w:w="2025"/>
        <w:gridCol w:w="1577"/>
        <w:gridCol w:w="1558"/>
        <w:gridCol w:w="1578"/>
        <w:gridCol w:w="1597"/>
        <w:gridCol w:w="1107"/>
        <w:gridCol w:w="1181"/>
        <w:gridCol w:w="1210"/>
        <w:gridCol w:w="1218"/>
      </w:tblGrid>
      <w:tr w:rsidR="009578E8" w:rsidRPr="009578E8" w:rsidTr="009578E8">
        <w:trPr>
          <w:trHeight w:val="720"/>
        </w:trPr>
        <w:tc>
          <w:tcPr>
            <w:tcW w:w="127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Nº expediente</w:t>
            </w:r>
          </w:p>
        </w:tc>
        <w:tc>
          <w:tcPr>
            <w:tcW w:w="3946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25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57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57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9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10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21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9578E8" w:rsidRPr="009578E8" w:rsidTr="009578E8">
        <w:trPr>
          <w:trHeight w:val="720"/>
        </w:trPr>
        <w:tc>
          <w:tcPr>
            <w:tcW w:w="12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2018/PAS/003</w:t>
            </w:r>
          </w:p>
        </w:tc>
        <w:tc>
          <w:tcPr>
            <w:tcW w:w="394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reforma y rehabilitación energética del Colegio Asunción Nuestra Señora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 Simplificado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Varios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14</w:t>
            </w:r>
          </w:p>
        </w:tc>
        <w:tc>
          <w:tcPr>
            <w:tcW w:w="2025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Constructora </w:t>
            </w:r>
            <w:proofErr w:type="spellStart"/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Consvial</w:t>
            </w:r>
            <w:proofErr w:type="spellEnd"/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S.L.</w:t>
            </w:r>
          </w:p>
        </w:tc>
        <w:tc>
          <w:tcPr>
            <w:tcW w:w="15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551.468,08 €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667.276,38 €</w:t>
            </w:r>
          </w:p>
        </w:tc>
        <w:tc>
          <w:tcPr>
            <w:tcW w:w="157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452.865,59 €</w:t>
            </w:r>
          </w:p>
        </w:tc>
        <w:tc>
          <w:tcPr>
            <w:tcW w:w="159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547.967,36 €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13/06/2018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14/06/2018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3/05/2018</w:t>
            </w:r>
          </w:p>
        </w:tc>
        <w:tc>
          <w:tcPr>
            <w:tcW w:w="121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14/06/2018</w:t>
            </w:r>
          </w:p>
        </w:tc>
      </w:tr>
    </w:tbl>
    <w:p w:rsidR="009578E8" w:rsidRDefault="009578E8"/>
    <w:p w:rsidR="006642F6" w:rsidRDefault="006642F6"/>
    <w:p w:rsidR="006642F6" w:rsidRDefault="006642F6" w:rsidP="006642F6">
      <w:pPr>
        <w:ind w:left="567"/>
      </w:pPr>
      <w:r>
        <w:t>Empresas licitadoras</w:t>
      </w:r>
    </w:p>
    <w:p w:rsidR="006642F6" w:rsidRDefault="006642F6"/>
    <w:p w:rsidR="006642F6" w:rsidRPr="00372E3A" w:rsidRDefault="006642F6" w:rsidP="006642F6">
      <w:pPr>
        <w:numPr>
          <w:ilvl w:val="0"/>
          <w:numId w:val="2"/>
        </w:numPr>
        <w:tabs>
          <w:tab w:val="left" w:pos="581"/>
        </w:tabs>
        <w:spacing w:before="40"/>
        <w:ind w:left="941" w:hanging="90"/>
        <w:jc w:val="left"/>
        <w:rPr>
          <w:rFonts w:eastAsia="Calibri" w:cs="Arial"/>
          <w:szCs w:val="20"/>
        </w:rPr>
      </w:pPr>
      <w:r w:rsidRPr="00372E3A">
        <w:rPr>
          <w:rFonts w:eastAsia="Calibri" w:cs="Arial"/>
          <w:szCs w:val="20"/>
        </w:rPr>
        <w:t>HYPERVIAL CONSTRUCCIÓN Y SERVICIOS, S.L.</w:t>
      </w:r>
    </w:p>
    <w:p w:rsidR="006642F6" w:rsidRPr="00372E3A" w:rsidRDefault="006642F6" w:rsidP="006642F6">
      <w:pPr>
        <w:numPr>
          <w:ilvl w:val="0"/>
          <w:numId w:val="2"/>
        </w:numPr>
        <w:tabs>
          <w:tab w:val="left" w:pos="581"/>
        </w:tabs>
        <w:spacing w:before="40"/>
        <w:ind w:left="941" w:hanging="90"/>
        <w:jc w:val="left"/>
        <w:rPr>
          <w:rFonts w:eastAsia="Calibri" w:cs="Arial"/>
          <w:szCs w:val="20"/>
        </w:rPr>
      </w:pPr>
      <w:r w:rsidRPr="00372E3A">
        <w:rPr>
          <w:rFonts w:eastAsia="Calibri" w:cs="Arial"/>
          <w:szCs w:val="20"/>
        </w:rPr>
        <w:t>OTXANDIANO EMPRESARIAL, S.A.U.</w:t>
      </w:r>
    </w:p>
    <w:p w:rsidR="006642F6" w:rsidRPr="00372E3A" w:rsidRDefault="006642F6" w:rsidP="006642F6">
      <w:pPr>
        <w:numPr>
          <w:ilvl w:val="0"/>
          <w:numId w:val="2"/>
        </w:numPr>
        <w:tabs>
          <w:tab w:val="left" w:pos="581"/>
        </w:tabs>
        <w:spacing w:before="40"/>
        <w:ind w:left="941" w:hanging="90"/>
        <w:jc w:val="left"/>
        <w:rPr>
          <w:rFonts w:eastAsia="Calibri" w:cs="Arial"/>
          <w:szCs w:val="20"/>
        </w:rPr>
      </w:pPr>
      <w:r w:rsidRPr="00372E3A">
        <w:rPr>
          <w:rFonts w:eastAsia="Calibri" w:cs="Arial"/>
          <w:szCs w:val="20"/>
        </w:rPr>
        <w:t>CONSTRUCCIONES UORCONF, S.L.</w:t>
      </w:r>
    </w:p>
    <w:p w:rsidR="006642F6" w:rsidRPr="00372E3A" w:rsidRDefault="006642F6" w:rsidP="006642F6">
      <w:pPr>
        <w:numPr>
          <w:ilvl w:val="0"/>
          <w:numId w:val="2"/>
        </w:numPr>
        <w:tabs>
          <w:tab w:val="left" w:pos="581"/>
        </w:tabs>
        <w:spacing w:before="40"/>
        <w:ind w:left="941" w:hanging="90"/>
        <w:jc w:val="left"/>
        <w:rPr>
          <w:rFonts w:eastAsia="Calibri" w:cs="Arial"/>
          <w:szCs w:val="20"/>
        </w:rPr>
      </w:pPr>
      <w:r w:rsidRPr="00372E3A">
        <w:rPr>
          <w:rFonts w:eastAsia="Calibri" w:cs="Arial"/>
          <w:szCs w:val="20"/>
        </w:rPr>
        <w:t>LICUAS SA</w:t>
      </w:r>
    </w:p>
    <w:p w:rsidR="006642F6" w:rsidRPr="00372E3A" w:rsidRDefault="006642F6" w:rsidP="006642F6">
      <w:pPr>
        <w:numPr>
          <w:ilvl w:val="0"/>
          <w:numId w:val="2"/>
        </w:numPr>
        <w:tabs>
          <w:tab w:val="left" w:pos="581"/>
        </w:tabs>
        <w:spacing w:before="40"/>
        <w:ind w:left="941" w:hanging="90"/>
        <w:jc w:val="left"/>
        <w:rPr>
          <w:rFonts w:eastAsia="Calibri" w:cs="Arial"/>
          <w:szCs w:val="20"/>
        </w:rPr>
      </w:pPr>
      <w:r w:rsidRPr="00372E3A">
        <w:rPr>
          <w:rFonts w:eastAsia="Calibri" w:cs="Arial"/>
          <w:szCs w:val="20"/>
        </w:rPr>
        <w:t>CONSTRUCTORA CONSVIAL S.L.</w:t>
      </w:r>
    </w:p>
    <w:p w:rsidR="006642F6" w:rsidRPr="00372E3A" w:rsidRDefault="006642F6" w:rsidP="006642F6">
      <w:pPr>
        <w:numPr>
          <w:ilvl w:val="0"/>
          <w:numId w:val="2"/>
        </w:numPr>
        <w:tabs>
          <w:tab w:val="left" w:pos="581"/>
        </w:tabs>
        <w:spacing w:before="40"/>
        <w:ind w:left="941" w:hanging="90"/>
        <w:jc w:val="left"/>
        <w:rPr>
          <w:rFonts w:eastAsia="Calibri" w:cs="Arial"/>
          <w:szCs w:val="20"/>
        </w:rPr>
      </w:pPr>
      <w:r w:rsidRPr="00372E3A">
        <w:rPr>
          <w:rFonts w:eastAsia="Calibri" w:cs="Arial"/>
          <w:szCs w:val="20"/>
        </w:rPr>
        <w:t>REHAC</w:t>
      </w:r>
      <w:proofErr w:type="gramStart"/>
      <w:r w:rsidRPr="00372E3A">
        <w:rPr>
          <w:rFonts w:eastAsia="Calibri" w:cs="Arial"/>
          <w:szCs w:val="20"/>
        </w:rPr>
        <w:t>,S.A</w:t>
      </w:r>
      <w:proofErr w:type="gramEnd"/>
      <w:r w:rsidRPr="00372E3A">
        <w:rPr>
          <w:rFonts w:eastAsia="Calibri" w:cs="Arial"/>
          <w:szCs w:val="20"/>
        </w:rPr>
        <w:t>.</w:t>
      </w:r>
    </w:p>
    <w:p w:rsidR="006642F6" w:rsidRPr="00372E3A" w:rsidRDefault="006642F6" w:rsidP="006642F6">
      <w:pPr>
        <w:numPr>
          <w:ilvl w:val="0"/>
          <w:numId w:val="2"/>
        </w:numPr>
        <w:tabs>
          <w:tab w:val="left" w:pos="581"/>
        </w:tabs>
        <w:spacing w:before="40"/>
        <w:ind w:left="941" w:hanging="90"/>
        <w:jc w:val="left"/>
        <w:rPr>
          <w:rFonts w:eastAsia="Calibri" w:cs="Arial"/>
          <w:szCs w:val="20"/>
        </w:rPr>
      </w:pPr>
      <w:r w:rsidRPr="00372E3A">
        <w:rPr>
          <w:rFonts w:eastAsia="Calibri" w:cs="Arial"/>
          <w:szCs w:val="20"/>
        </w:rPr>
        <w:t>OBRAS CONEDAVI, S.L.U.</w:t>
      </w:r>
    </w:p>
    <w:p w:rsidR="006642F6" w:rsidRPr="00372E3A" w:rsidRDefault="006642F6" w:rsidP="006642F6">
      <w:pPr>
        <w:numPr>
          <w:ilvl w:val="0"/>
          <w:numId w:val="2"/>
        </w:numPr>
        <w:tabs>
          <w:tab w:val="left" w:pos="581"/>
        </w:tabs>
        <w:spacing w:before="40"/>
        <w:ind w:left="941" w:hanging="90"/>
        <w:jc w:val="left"/>
        <w:rPr>
          <w:rFonts w:eastAsia="Calibri" w:cs="Arial"/>
          <w:szCs w:val="20"/>
        </w:rPr>
      </w:pPr>
      <w:r w:rsidRPr="00372E3A">
        <w:rPr>
          <w:rFonts w:eastAsia="Calibri" w:cs="Arial"/>
          <w:szCs w:val="20"/>
        </w:rPr>
        <w:t>CABERO EDIFICACIONES SA</w:t>
      </w:r>
    </w:p>
    <w:p w:rsidR="006642F6" w:rsidRPr="00372E3A" w:rsidRDefault="006642F6" w:rsidP="006642F6">
      <w:pPr>
        <w:numPr>
          <w:ilvl w:val="0"/>
          <w:numId w:val="2"/>
        </w:numPr>
        <w:tabs>
          <w:tab w:val="left" w:pos="581"/>
        </w:tabs>
        <w:spacing w:before="40"/>
        <w:ind w:left="941" w:hanging="90"/>
        <w:jc w:val="left"/>
        <w:rPr>
          <w:rFonts w:eastAsia="Calibri" w:cs="Arial"/>
          <w:szCs w:val="20"/>
        </w:rPr>
      </w:pPr>
      <w:r w:rsidRPr="00372E3A">
        <w:rPr>
          <w:rFonts w:eastAsia="Calibri" w:cs="Arial"/>
          <w:szCs w:val="20"/>
        </w:rPr>
        <w:t>INMEVA INFRAESTRUCTURAS, S.L.</w:t>
      </w:r>
    </w:p>
    <w:p w:rsidR="006642F6" w:rsidRPr="00372E3A" w:rsidRDefault="006642F6" w:rsidP="006642F6">
      <w:pPr>
        <w:numPr>
          <w:ilvl w:val="0"/>
          <w:numId w:val="2"/>
        </w:numPr>
        <w:tabs>
          <w:tab w:val="left" w:pos="581"/>
        </w:tabs>
        <w:spacing w:before="40"/>
        <w:ind w:left="941" w:hanging="90"/>
        <w:jc w:val="left"/>
        <w:rPr>
          <w:rFonts w:eastAsia="Calibri" w:cs="Arial"/>
          <w:szCs w:val="20"/>
        </w:rPr>
      </w:pPr>
      <w:r w:rsidRPr="00372E3A">
        <w:rPr>
          <w:rFonts w:eastAsia="Calibri" w:cs="Arial"/>
          <w:szCs w:val="20"/>
        </w:rPr>
        <w:t>VIALES Y OBRAS PUBLICAS SA</w:t>
      </w:r>
    </w:p>
    <w:p w:rsidR="006642F6" w:rsidRPr="00372E3A" w:rsidRDefault="006642F6" w:rsidP="006642F6">
      <w:pPr>
        <w:numPr>
          <w:ilvl w:val="0"/>
          <w:numId w:val="2"/>
        </w:numPr>
        <w:tabs>
          <w:tab w:val="left" w:pos="581"/>
        </w:tabs>
        <w:spacing w:before="40"/>
        <w:ind w:left="941" w:hanging="90"/>
        <w:jc w:val="left"/>
        <w:rPr>
          <w:rFonts w:eastAsia="Calibri" w:cs="Arial"/>
          <w:szCs w:val="20"/>
        </w:rPr>
      </w:pPr>
      <w:r w:rsidRPr="00372E3A">
        <w:rPr>
          <w:rFonts w:eastAsia="Calibri" w:cs="Arial"/>
          <w:szCs w:val="20"/>
        </w:rPr>
        <w:t>TRAUXIA SA</w:t>
      </w:r>
    </w:p>
    <w:p w:rsidR="006642F6" w:rsidRPr="00372E3A" w:rsidRDefault="006642F6" w:rsidP="006642F6">
      <w:pPr>
        <w:numPr>
          <w:ilvl w:val="0"/>
          <w:numId w:val="2"/>
        </w:numPr>
        <w:tabs>
          <w:tab w:val="left" w:pos="581"/>
        </w:tabs>
        <w:spacing w:before="40"/>
        <w:ind w:left="941" w:hanging="90"/>
        <w:jc w:val="left"/>
        <w:rPr>
          <w:rFonts w:eastAsia="Calibri" w:cs="Arial"/>
          <w:szCs w:val="20"/>
        </w:rPr>
      </w:pPr>
      <w:r w:rsidRPr="00372E3A">
        <w:rPr>
          <w:rFonts w:eastAsia="Calibri" w:cs="Arial"/>
          <w:szCs w:val="20"/>
        </w:rPr>
        <w:t>SAN SEGUNDO INFRAESTRUCTURAS SL</w:t>
      </w:r>
    </w:p>
    <w:p w:rsidR="006642F6" w:rsidRPr="00372E3A" w:rsidRDefault="006642F6" w:rsidP="006642F6">
      <w:pPr>
        <w:numPr>
          <w:ilvl w:val="0"/>
          <w:numId w:val="2"/>
        </w:numPr>
        <w:tabs>
          <w:tab w:val="left" w:pos="581"/>
        </w:tabs>
        <w:spacing w:before="40"/>
        <w:ind w:left="941" w:hanging="90"/>
        <w:jc w:val="left"/>
        <w:rPr>
          <w:rFonts w:eastAsia="Calibri" w:cs="Arial"/>
          <w:szCs w:val="20"/>
        </w:rPr>
      </w:pPr>
      <w:r w:rsidRPr="00372E3A">
        <w:rPr>
          <w:rFonts w:eastAsia="Calibri" w:cs="Arial"/>
          <w:szCs w:val="20"/>
        </w:rPr>
        <w:t>DECORACIONES Y REFORMAS DECORCASA SL</w:t>
      </w:r>
    </w:p>
    <w:p w:rsidR="006642F6" w:rsidRPr="00372E3A" w:rsidRDefault="006642F6" w:rsidP="006642F6">
      <w:pPr>
        <w:numPr>
          <w:ilvl w:val="0"/>
          <w:numId w:val="2"/>
        </w:numPr>
        <w:tabs>
          <w:tab w:val="left" w:pos="581"/>
        </w:tabs>
        <w:spacing w:before="40"/>
        <w:ind w:left="941" w:hanging="90"/>
        <w:jc w:val="left"/>
        <w:rPr>
          <w:rFonts w:eastAsia="Calibri" w:cs="Arial"/>
          <w:szCs w:val="20"/>
        </w:rPr>
      </w:pPr>
      <w:r w:rsidRPr="00372E3A">
        <w:rPr>
          <w:rFonts w:eastAsia="Calibri" w:cs="Arial"/>
          <w:szCs w:val="20"/>
        </w:rPr>
        <w:t>PROVISER IBERICA SL</w:t>
      </w:r>
    </w:p>
    <w:p w:rsidR="006642F6" w:rsidRDefault="006642F6"/>
    <w:p w:rsidR="006642F6" w:rsidRDefault="006642F6"/>
    <w:p w:rsidR="00A07F65" w:rsidRDefault="00A07F65">
      <w:pPr>
        <w:sectPr w:rsidR="00A07F65" w:rsidSect="00F34F79">
          <w:pgSz w:w="23814" w:h="16840" w:orient="landscape" w:code="8"/>
          <w:pgMar w:top="1701" w:right="794" w:bottom="1134" w:left="794" w:header="709" w:footer="709" w:gutter="0"/>
          <w:cols w:space="708"/>
          <w:docGrid w:linePitch="360"/>
        </w:sectPr>
      </w:pPr>
    </w:p>
    <w:p w:rsidR="00A07F65" w:rsidRDefault="00A07F65"/>
    <w:p w:rsidR="00A07F65" w:rsidRDefault="00A07F65"/>
    <w:tbl>
      <w:tblPr>
        <w:tblW w:w="22720" w:type="dxa"/>
        <w:tblInd w:w="58" w:type="dxa"/>
        <w:tblBorders>
          <w:top w:val="single" w:sz="8" w:space="0" w:color="595959" w:themeColor="text1" w:themeTint="A6"/>
          <w:left w:val="single" w:sz="8" w:space="0" w:color="595959" w:themeColor="text1" w:themeTint="A6"/>
          <w:bottom w:val="single" w:sz="8" w:space="0" w:color="595959" w:themeColor="text1" w:themeTint="A6"/>
          <w:right w:val="single" w:sz="8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CellMar>
          <w:left w:w="70" w:type="dxa"/>
          <w:right w:w="70" w:type="dxa"/>
        </w:tblCellMar>
        <w:tblLook w:val="04A0"/>
      </w:tblPr>
      <w:tblGrid>
        <w:gridCol w:w="1277"/>
        <w:gridCol w:w="3946"/>
        <w:gridCol w:w="1200"/>
        <w:gridCol w:w="1241"/>
        <w:gridCol w:w="1086"/>
        <w:gridCol w:w="919"/>
        <w:gridCol w:w="2025"/>
        <w:gridCol w:w="1577"/>
        <w:gridCol w:w="1558"/>
        <w:gridCol w:w="1578"/>
        <w:gridCol w:w="1597"/>
        <w:gridCol w:w="1107"/>
        <w:gridCol w:w="1181"/>
        <w:gridCol w:w="1210"/>
        <w:gridCol w:w="1218"/>
      </w:tblGrid>
      <w:tr w:rsidR="009578E8" w:rsidRPr="009578E8" w:rsidTr="009578E8">
        <w:trPr>
          <w:trHeight w:val="720"/>
        </w:trPr>
        <w:tc>
          <w:tcPr>
            <w:tcW w:w="127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Nº expediente</w:t>
            </w:r>
          </w:p>
        </w:tc>
        <w:tc>
          <w:tcPr>
            <w:tcW w:w="3946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25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57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57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9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10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218" w:type="dxa"/>
            <w:shd w:val="clear" w:color="auto" w:fill="D9D9D9" w:themeFill="background1" w:themeFillShade="D9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9578E8" w:rsidRPr="009578E8" w:rsidTr="009578E8">
        <w:trPr>
          <w:trHeight w:val="732"/>
        </w:trPr>
        <w:tc>
          <w:tcPr>
            <w:tcW w:w="12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2018/PAS/014</w:t>
            </w:r>
          </w:p>
        </w:tc>
        <w:tc>
          <w:tcPr>
            <w:tcW w:w="394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acondicionamiento y ajardinamiento del Parque Ramón y Cajal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 Simplificado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Varios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2025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Elecnor</w:t>
            </w:r>
            <w:proofErr w:type="spellEnd"/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S.A.</w:t>
            </w:r>
          </w:p>
        </w:tc>
        <w:tc>
          <w:tcPr>
            <w:tcW w:w="157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465.030,03 €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562.686,34 €</w:t>
            </w:r>
          </w:p>
        </w:tc>
        <w:tc>
          <w:tcPr>
            <w:tcW w:w="157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302.548,54 €</w:t>
            </w:r>
          </w:p>
        </w:tc>
        <w:tc>
          <w:tcPr>
            <w:tcW w:w="159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366.083,73 €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17/10/2018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12/11/2018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26/07/2018</w:t>
            </w:r>
          </w:p>
        </w:tc>
        <w:tc>
          <w:tcPr>
            <w:tcW w:w="1218" w:type="dxa"/>
            <w:shd w:val="clear" w:color="auto" w:fill="auto"/>
            <w:vAlign w:val="center"/>
            <w:hideMark/>
          </w:tcPr>
          <w:p w:rsidR="009578E8" w:rsidRPr="009578E8" w:rsidRDefault="009578E8" w:rsidP="009578E8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9578E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15/11/2018</w:t>
            </w:r>
          </w:p>
        </w:tc>
      </w:tr>
    </w:tbl>
    <w:p w:rsidR="009578E8" w:rsidRDefault="009578E8"/>
    <w:p w:rsidR="00D9178C" w:rsidRDefault="0062485E" w:rsidP="00A07F65">
      <w:pPr>
        <w:ind w:left="567"/>
      </w:pPr>
      <w:r>
        <w:t>E</w:t>
      </w:r>
      <w:r w:rsidR="00D9178C">
        <w:t>mpresas licitadoras</w:t>
      </w:r>
    </w:p>
    <w:p w:rsidR="00D9178C" w:rsidRPr="00A07F65" w:rsidRDefault="00D9178C" w:rsidP="00A07F65">
      <w:pPr>
        <w:ind w:left="851"/>
        <w:rPr>
          <w:szCs w:val="20"/>
        </w:rPr>
      </w:pP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  <w:lang w:val="it-IT"/>
        </w:rPr>
      </w:pPr>
      <w:r w:rsidRPr="00A07F65">
        <w:rPr>
          <w:rFonts w:eastAsia="Calibri" w:cs="Arial"/>
          <w:szCs w:val="20"/>
          <w:lang w:val="it-IT"/>
        </w:rPr>
        <w:t>1</w:t>
      </w:r>
      <w:r w:rsidRPr="00A07F65">
        <w:rPr>
          <w:rFonts w:eastAsia="Calibri" w:cs="Arial"/>
          <w:szCs w:val="20"/>
          <w:lang w:val="it-IT"/>
        </w:rPr>
        <w:tab/>
        <w:t>SERANCO, S.A.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  <w:lang w:val="it-IT"/>
        </w:rPr>
      </w:pPr>
      <w:r w:rsidRPr="00A07F65">
        <w:rPr>
          <w:rFonts w:eastAsia="Calibri" w:cs="Arial"/>
          <w:szCs w:val="20"/>
          <w:lang w:val="it-IT"/>
        </w:rPr>
        <w:t>2</w:t>
      </w:r>
      <w:r w:rsidRPr="00A07F65">
        <w:rPr>
          <w:rFonts w:eastAsia="Calibri" w:cs="Arial"/>
          <w:szCs w:val="20"/>
          <w:lang w:val="it-IT"/>
        </w:rPr>
        <w:tab/>
        <w:t>TRAUXIA, S.A.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3</w:t>
      </w:r>
      <w:r w:rsidRPr="00A07F65">
        <w:rPr>
          <w:rFonts w:eastAsia="Calibri" w:cs="Arial"/>
          <w:szCs w:val="20"/>
        </w:rPr>
        <w:tab/>
        <w:t>ALVAC, S.A.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4</w:t>
      </w:r>
      <w:r w:rsidRPr="00A07F65">
        <w:rPr>
          <w:rFonts w:eastAsia="Calibri" w:cs="Arial"/>
          <w:szCs w:val="20"/>
        </w:rPr>
        <w:tab/>
        <w:t>OTXANDIANO EMPRESARIAL, S.A.U.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5</w:t>
      </w:r>
      <w:r w:rsidRPr="00A07F65">
        <w:rPr>
          <w:rFonts w:eastAsia="Calibri" w:cs="Arial"/>
          <w:szCs w:val="20"/>
        </w:rPr>
        <w:tab/>
        <w:t>PAVIMENTACIONES MORALES, S.L.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6</w:t>
      </w:r>
      <w:r w:rsidRPr="00A07F65">
        <w:rPr>
          <w:rFonts w:eastAsia="Calibri" w:cs="Arial"/>
          <w:szCs w:val="20"/>
        </w:rPr>
        <w:tab/>
        <w:t>PAISAJES SOSTENIBLES, SL.L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7</w:t>
      </w:r>
      <w:r w:rsidRPr="00A07F65">
        <w:rPr>
          <w:rFonts w:eastAsia="Calibri" w:cs="Arial"/>
          <w:szCs w:val="20"/>
        </w:rPr>
        <w:tab/>
        <w:t>AUDECA, S.L.U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8</w:t>
      </w:r>
      <w:r w:rsidRPr="00A07F65">
        <w:rPr>
          <w:rFonts w:eastAsia="Calibri" w:cs="Arial"/>
          <w:szCs w:val="20"/>
        </w:rPr>
        <w:tab/>
        <w:t>ELECNOR SA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9</w:t>
      </w:r>
      <w:r w:rsidRPr="00A07F65">
        <w:rPr>
          <w:rFonts w:eastAsia="Calibri" w:cs="Arial"/>
          <w:szCs w:val="20"/>
        </w:rPr>
        <w:tab/>
        <w:t>VIALES Y OBRAS PÚBLICAS SA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10</w:t>
      </w:r>
      <w:r w:rsidRPr="00A07F65">
        <w:rPr>
          <w:rFonts w:eastAsia="Calibri" w:cs="Arial"/>
          <w:szCs w:val="20"/>
        </w:rPr>
        <w:tab/>
        <w:t>ALTHENIA SL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11</w:t>
      </w:r>
      <w:r w:rsidRPr="00A07F65">
        <w:rPr>
          <w:rFonts w:eastAsia="Calibri" w:cs="Arial"/>
          <w:szCs w:val="20"/>
        </w:rPr>
        <w:tab/>
        <w:t>ACCIONA MEDIO AMBIENTE SAU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12</w:t>
      </w:r>
      <w:r w:rsidRPr="00A07F65">
        <w:rPr>
          <w:rFonts w:eastAsia="Calibri" w:cs="Arial"/>
          <w:szCs w:val="20"/>
        </w:rPr>
        <w:tab/>
        <w:t>ASCH INFRAESTRUCTURAS Y SERVICIOS SA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13</w:t>
      </w:r>
      <w:r w:rsidRPr="00A07F65">
        <w:rPr>
          <w:rFonts w:eastAsia="Calibri" w:cs="Arial"/>
          <w:szCs w:val="20"/>
        </w:rPr>
        <w:tab/>
        <w:t>COMPAÑIA ESPAÑOLA DE SERVICIOS PUBLICOS AUXILIARES SA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14</w:t>
      </w:r>
      <w:r w:rsidRPr="00A07F65">
        <w:rPr>
          <w:rFonts w:eastAsia="Calibri" w:cs="Arial"/>
          <w:szCs w:val="20"/>
        </w:rPr>
        <w:tab/>
        <w:t>VELASCO GRUPO EMPRESARIAL, S.L.</w:t>
      </w:r>
    </w:p>
    <w:p w:rsidR="00A07F65" w:rsidRPr="00A07F65" w:rsidRDefault="006642F6" w:rsidP="006642F6">
      <w:pPr>
        <w:tabs>
          <w:tab w:val="left" w:pos="865"/>
          <w:tab w:val="left" w:pos="1418"/>
        </w:tabs>
        <w:spacing w:line="276" w:lineRule="auto"/>
        <w:ind w:left="851"/>
        <w:jc w:val="left"/>
        <w:rPr>
          <w:rFonts w:eastAsia="Calibri" w:cs="Arial"/>
          <w:szCs w:val="20"/>
        </w:rPr>
      </w:pPr>
      <w:r>
        <w:rPr>
          <w:rFonts w:eastAsia="Calibri" w:cs="Arial"/>
          <w:szCs w:val="20"/>
        </w:rPr>
        <w:t>15</w:t>
      </w:r>
      <w:r>
        <w:rPr>
          <w:rFonts w:eastAsia="Calibri" w:cs="Arial"/>
          <w:szCs w:val="20"/>
        </w:rPr>
        <w:tab/>
      </w:r>
      <w:r w:rsidR="00A07F65" w:rsidRPr="00A07F65">
        <w:rPr>
          <w:rFonts w:eastAsia="Calibri" w:cs="Arial"/>
          <w:szCs w:val="20"/>
        </w:rPr>
        <w:t>IMESAPI SA</w:t>
      </w:r>
      <w:r w:rsidR="00A07F65" w:rsidRPr="00A07F65">
        <w:rPr>
          <w:rFonts w:eastAsia="Calibri" w:cs="Arial"/>
          <w:szCs w:val="20"/>
        </w:rPr>
        <w:tab/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16</w:t>
      </w:r>
      <w:r w:rsidRPr="00A07F65">
        <w:rPr>
          <w:rFonts w:eastAsia="Calibri" w:cs="Arial"/>
          <w:szCs w:val="20"/>
        </w:rPr>
        <w:tab/>
        <w:t>ORTIZ CONSTRUCCIONES Y PROYECTOS SA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17</w:t>
      </w:r>
      <w:r w:rsidRPr="00A07F65">
        <w:rPr>
          <w:rFonts w:eastAsia="Calibri" w:cs="Arial"/>
          <w:szCs w:val="20"/>
        </w:rPr>
        <w:tab/>
        <w:t>INGENIERIA Y DISEÑOS TECNICOS SAU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18</w:t>
      </w:r>
      <w:r w:rsidRPr="00A07F65">
        <w:rPr>
          <w:rFonts w:eastAsia="Calibri" w:cs="Arial"/>
          <w:szCs w:val="20"/>
        </w:rPr>
        <w:tab/>
        <w:t>IRENA INGENIERIA DE LOS RECURSOS NATURALES, SA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  <w:lang w:val="it-IT"/>
        </w:rPr>
      </w:pPr>
      <w:r w:rsidRPr="00A07F65">
        <w:rPr>
          <w:rFonts w:eastAsia="Calibri" w:cs="Arial"/>
          <w:szCs w:val="20"/>
          <w:lang w:val="it-IT"/>
        </w:rPr>
        <w:t>19</w:t>
      </w:r>
      <w:r w:rsidRPr="00A07F65">
        <w:rPr>
          <w:rFonts w:eastAsia="Calibri" w:cs="Arial"/>
          <w:szCs w:val="20"/>
          <w:lang w:val="it-IT"/>
        </w:rPr>
        <w:tab/>
        <w:t>INESCO SA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  <w:lang w:val="it-IT"/>
        </w:rPr>
      </w:pPr>
      <w:r w:rsidRPr="00A07F65">
        <w:rPr>
          <w:rFonts w:eastAsia="Calibri" w:cs="Arial"/>
          <w:szCs w:val="20"/>
          <w:lang w:val="it-IT"/>
        </w:rPr>
        <w:t>20</w:t>
      </w:r>
      <w:r w:rsidRPr="00A07F65">
        <w:rPr>
          <w:rFonts w:eastAsia="Calibri" w:cs="Arial"/>
          <w:szCs w:val="20"/>
          <w:lang w:val="it-IT"/>
        </w:rPr>
        <w:tab/>
        <w:t>LICUAS SA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  <w:lang w:val="it-IT"/>
        </w:rPr>
      </w:pPr>
      <w:r w:rsidRPr="00A07F65">
        <w:rPr>
          <w:rFonts w:eastAsia="Calibri" w:cs="Arial"/>
          <w:szCs w:val="20"/>
          <w:lang w:val="it-IT"/>
        </w:rPr>
        <w:t>21</w:t>
      </w:r>
      <w:r w:rsidRPr="00A07F65">
        <w:rPr>
          <w:rFonts w:eastAsia="Calibri" w:cs="Arial"/>
          <w:szCs w:val="20"/>
          <w:lang w:val="it-IT"/>
        </w:rPr>
        <w:tab/>
        <w:t>SAFRITA SA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22</w:t>
      </w:r>
      <w:r w:rsidRPr="00A07F65">
        <w:rPr>
          <w:rFonts w:eastAsia="Calibri" w:cs="Arial"/>
          <w:szCs w:val="20"/>
        </w:rPr>
        <w:tab/>
        <w:t>ABOLAFIO CONSTRUCCIONES SL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23</w:t>
      </w:r>
      <w:r w:rsidRPr="00A07F65">
        <w:rPr>
          <w:rFonts w:eastAsia="Calibri" w:cs="Arial"/>
          <w:szCs w:val="20"/>
        </w:rPr>
        <w:tab/>
        <w:t>LA POVEDA 2004 SL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24</w:t>
      </w:r>
      <w:r w:rsidRPr="00A07F65">
        <w:rPr>
          <w:rFonts w:eastAsia="Calibri" w:cs="Arial"/>
          <w:szCs w:val="20"/>
        </w:rPr>
        <w:tab/>
        <w:t>EL EJIDILLO VIVEROS INTEGRALES SL</w:t>
      </w:r>
    </w:p>
    <w:p w:rsidR="00A07F65" w:rsidRPr="00A07F65" w:rsidRDefault="00A07F65" w:rsidP="00A07F65">
      <w:pPr>
        <w:tabs>
          <w:tab w:val="left" w:pos="865"/>
        </w:tabs>
        <w:spacing w:line="276" w:lineRule="auto"/>
        <w:ind w:left="851"/>
        <w:jc w:val="left"/>
        <w:rPr>
          <w:rFonts w:eastAsia="Calibri" w:cs="Arial"/>
          <w:szCs w:val="20"/>
        </w:rPr>
      </w:pPr>
      <w:r w:rsidRPr="00A07F65">
        <w:rPr>
          <w:rFonts w:eastAsia="Calibri" w:cs="Arial"/>
          <w:szCs w:val="20"/>
        </w:rPr>
        <w:t>25</w:t>
      </w:r>
      <w:r w:rsidRPr="00A07F65">
        <w:rPr>
          <w:rFonts w:eastAsia="Calibri" w:cs="Arial"/>
          <w:szCs w:val="20"/>
        </w:rPr>
        <w:tab/>
        <w:t>HIJOS DE JOSE MARIA MORA SL</w:t>
      </w:r>
    </w:p>
    <w:p w:rsidR="001C7E32" w:rsidRDefault="001C7E32"/>
    <w:sectPr w:rsidR="001C7E32" w:rsidSect="00F34F79">
      <w:pgSz w:w="23814" w:h="16840" w:orient="landscape" w:code="8"/>
      <w:pgMar w:top="1985" w:right="794" w:bottom="1701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F65" w:rsidRDefault="00A07F65" w:rsidP="001C7E32">
      <w:r>
        <w:separator/>
      </w:r>
    </w:p>
  </w:endnote>
  <w:endnote w:type="continuationSeparator" w:id="0">
    <w:p w:rsidR="00A07F65" w:rsidRDefault="00A07F65" w:rsidP="001C7E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9733746"/>
      <w:docPartObj>
        <w:docPartGallery w:val="Page Numbers (Bottom of Page)"/>
        <w:docPartUnique/>
      </w:docPartObj>
    </w:sdtPr>
    <w:sdtContent>
      <w:sdt>
        <w:sdtPr>
          <w:id w:val="1139733747"/>
          <w:docPartObj>
            <w:docPartGallery w:val="Page Numbers (Top of Page)"/>
            <w:docPartUnique/>
          </w:docPartObj>
        </w:sdtPr>
        <w:sdtContent>
          <w:p w:rsidR="00A07F65" w:rsidRDefault="00A07F65">
            <w:pPr>
              <w:pStyle w:val="Piedepgina"/>
              <w:jc w:val="center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7027B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7027B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07F65" w:rsidRDefault="00A07F65" w:rsidP="001C7E32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F65" w:rsidRDefault="00A07F65" w:rsidP="001C7E32">
      <w:r>
        <w:separator/>
      </w:r>
    </w:p>
  </w:footnote>
  <w:footnote w:type="continuationSeparator" w:id="0">
    <w:p w:rsidR="00A07F65" w:rsidRDefault="00A07F65" w:rsidP="001C7E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F65" w:rsidRPr="001C7E32" w:rsidRDefault="00A07F65" w:rsidP="001C7E32">
    <w:pPr>
      <w:pStyle w:val="Encabezado"/>
      <w:tabs>
        <w:tab w:val="clear" w:pos="8504"/>
      </w:tabs>
      <w:jc w:val="center"/>
      <w:rPr>
        <w:rFonts w:asciiTheme="minorHAnsi" w:hAnsiTheme="minorHAnsi"/>
        <w:b/>
      </w:rPr>
    </w:pPr>
    <w:r w:rsidRPr="001C7E32">
      <w:rPr>
        <w:rFonts w:asciiTheme="minorHAnsi" w:hAnsiTheme="minorHAnsi"/>
        <w:b/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-226060</wp:posOffset>
          </wp:positionH>
          <wp:positionV relativeFrom="paragraph">
            <wp:posOffset>-236855</wp:posOffset>
          </wp:positionV>
          <wp:extent cx="1619250" cy="807720"/>
          <wp:effectExtent l="1905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07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C7E32">
      <w:rPr>
        <w:rFonts w:asciiTheme="minorHAnsi" w:hAnsiTheme="minorHAnsi"/>
        <w:b/>
      </w:rPr>
      <w:t>CONTRATOS DE OBRAS FORMALIZADOS 201</w:t>
    </w:r>
    <w:r>
      <w:rPr>
        <w:rFonts w:asciiTheme="minorHAnsi" w:hAnsiTheme="minorHAnsi"/>
        <w:b/>
      </w:rPr>
      <w:t>8</w:t>
    </w:r>
    <w:r w:rsidRPr="001C7E32">
      <w:rPr>
        <w:rFonts w:asciiTheme="minorHAnsi" w:hAnsiTheme="minorHAnsi"/>
        <w:b/>
      </w:rPr>
      <w:t xml:space="preserve"> – AYUNTAMIENTO CON LISTADOS DE LICITADORES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63ABF"/>
    <w:multiLevelType w:val="hybridMultilevel"/>
    <w:tmpl w:val="AD7AA96A"/>
    <w:lvl w:ilvl="0" w:tplc="FBC20D7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607FFE"/>
    <w:multiLevelType w:val="hybridMultilevel"/>
    <w:tmpl w:val="3A7C256A"/>
    <w:lvl w:ilvl="0" w:tplc="EB920954">
      <w:start w:val="1"/>
      <w:numFmt w:val="decimal"/>
      <w:lvlText w:val="%1"/>
      <w:lvlJc w:val="left"/>
      <w:pPr>
        <w:ind w:left="930" w:hanging="915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095" w:hanging="360"/>
      </w:pPr>
    </w:lvl>
    <w:lvl w:ilvl="2" w:tplc="0C0A001B" w:tentative="1">
      <w:start w:val="1"/>
      <w:numFmt w:val="lowerRoman"/>
      <w:lvlText w:val="%3."/>
      <w:lvlJc w:val="right"/>
      <w:pPr>
        <w:ind w:left="1815" w:hanging="180"/>
      </w:pPr>
    </w:lvl>
    <w:lvl w:ilvl="3" w:tplc="0C0A000F" w:tentative="1">
      <w:start w:val="1"/>
      <w:numFmt w:val="decimal"/>
      <w:lvlText w:val="%4."/>
      <w:lvlJc w:val="left"/>
      <w:pPr>
        <w:ind w:left="2535" w:hanging="360"/>
      </w:pPr>
    </w:lvl>
    <w:lvl w:ilvl="4" w:tplc="0C0A0019" w:tentative="1">
      <w:start w:val="1"/>
      <w:numFmt w:val="lowerLetter"/>
      <w:lvlText w:val="%5."/>
      <w:lvlJc w:val="left"/>
      <w:pPr>
        <w:ind w:left="3255" w:hanging="360"/>
      </w:pPr>
    </w:lvl>
    <w:lvl w:ilvl="5" w:tplc="0C0A001B" w:tentative="1">
      <w:start w:val="1"/>
      <w:numFmt w:val="lowerRoman"/>
      <w:lvlText w:val="%6."/>
      <w:lvlJc w:val="right"/>
      <w:pPr>
        <w:ind w:left="3975" w:hanging="180"/>
      </w:pPr>
    </w:lvl>
    <w:lvl w:ilvl="6" w:tplc="0C0A000F" w:tentative="1">
      <w:start w:val="1"/>
      <w:numFmt w:val="decimal"/>
      <w:lvlText w:val="%7."/>
      <w:lvlJc w:val="left"/>
      <w:pPr>
        <w:ind w:left="4695" w:hanging="360"/>
      </w:pPr>
    </w:lvl>
    <w:lvl w:ilvl="7" w:tplc="0C0A0019" w:tentative="1">
      <w:start w:val="1"/>
      <w:numFmt w:val="lowerLetter"/>
      <w:lvlText w:val="%8."/>
      <w:lvlJc w:val="left"/>
      <w:pPr>
        <w:ind w:left="5415" w:hanging="360"/>
      </w:pPr>
    </w:lvl>
    <w:lvl w:ilvl="8" w:tplc="0C0A001B" w:tentative="1">
      <w:start w:val="1"/>
      <w:numFmt w:val="lowerRoman"/>
      <w:lvlText w:val="%9."/>
      <w:lvlJc w:val="right"/>
      <w:pPr>
        <w:ind w:left="613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867CE"/>
    <w:rsid w:val="000867CE"/>
    <w:rsid w:val="001C7E32"/>
    <w:rsid w:val="00250818"/>
    <w:rsid w:val="0047027B"/>
    <w:rsid w:val="00563B8A"/>
    <w:rsid w:val="0062485E"/>
    <w:rsid w:val="006642F6"/>
    <w:rsid w:val="00675C12"/>
    <w:rsid w:val="009578E8"/>
    <w:rsid w:val="009E7905"/>
    <w:rsid w:val="00A0157E"/>
    <w:rsid w:val="00A07F65"/>
    <w:rsid w:val="00B014B5"/>
    <w:rsid w:val="00D9178C"/>
    <w:rsid w:val="00DE5F65"/>
    <w:rsid w:val="00E34749"/>
    <w:rsid w:val="00EE3BAE"/>
    <w:rsid w:val="00F34F79"/>
    <w:rsid w:val="00FD4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7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C7E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C7E32"/>
  </w:style>
  <w:style w:type="paragraph" w:styleId="Piedepgina">
    <w:name w:val="footer"/>
    <w:basedOn w:val="Normal"/>
    <w:link w:val="PiedepginaCar"/>
    <w:uiPriority w:val="99"/>
    <w:unhideWhenUsed/>
    <w:rsid w:val="001C7E3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E32"/>
  </w:style>
  <w:style w:type="paragraph" w:styleId="Textodeglobo">
    <w:name w:val="Balloon Text"/>
    <w:basedOn w:val="Normal"/>
    <w:link w:val="TextodegloboCar"/>
    <w:uiPriority w:val="99"/>
    <w:semiHidden/>
    <w:unhideWhenUsed/>
    <w:rsid w:val="001C7E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5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7BCF03-C3F3-4A27-8F62-F92477109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2287</Words>
  <Characters>12582</Characters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2017-01-27T13:04:00Z</cp:lastPrinted>
  <dcterms:created xsi:type="dcterms:W3CDTF">2019-02-27T11:51:00Z</dcterms:created>
  <dcterms:modified xsi:type="dcterms:W3CDTF">2019-02-27T12:25:00Z</dcterms:modified>
</cp:coreProperties>
</file>